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7F3" w:rsidRDefault="00651002">
      <w:pPr>
        <w:spacing w:after="0" w:line="240" w:lineRule="auto"/>
        <w:ind w:left="120"/>
        <w:rPr>
          <w:rFonts w:ascii="Times New Roman" w:hAnsi="Times New Roman" w:cs="Times New Roman"/>
          <w:sz w:val="24"/>
          <w:szCs w:val="24"/>
          <w:lang w:val="ru-RU"/>
        </w:rPr>
        <w:sectPr w:rsidR="002007F3" w:rsidSect="00651002">
          <w:pgSz w:w="11906" w:h="16383"/>
          <w:pgMar w:top="0" w:right="0" w:bottom="0" w:left="0" w:header="0" w:footer="0" w:gutter="0"/>
          <w:cols w:space="720"/>
          <w:formProt w:val="0"/>
          <w:docGrid w:linePitch="100" w:charSpace="4096"/>
        </w:sectPr>
      </w:pPr>
      <w:bookmarkStart w:id="0" w:name="block-33575319"/>
      <w:bookmarkStart w:id="1" w:name="_GoBack"/>
      <w:r>
        <w:rPr>
          <w:rFonts w:ascii="Times New Roman" w:hAnsi="Times New Roman"/>
          <w:b/>
          <w:noProof/>
          <w:color w:val="000000"/>
          <w:sz w:val="24"/>
          <w:szCs w:val="24"/>
          <w:lang w:val="ru-RU" w:eastAsia="ru-RU"/>
        </w:rPr>
        <w:drawing>
          <wp:inline distT="0" distB="0" distL="0" distR="0" wp14:anchorId="33927C4B" wp14:editId="15B70FFB">
            <wp:extent cx="7461599" cy="10388009"/>
            <wp:effectExtent l="0" t="0" r="0" b="0"/>
            <wp:docPr id="1" name="Рисунок 1" descr="C:\Users\user\Pictures\2024-12-14 1\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12-14 1\1 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69758" cy="10399368"/>
                    </a:xfrm>
                    <a:prstGeom prst="rect">
                      <a:avLst/>
                    </a:prstGeom>
                    <a:noFill/>
                    <a:ln>
                      <a:noFill/>
                    </a:ln>
                  </pic:spPr>
                </pic:pic>
              </a:graphicData>
            </a:graphic>
          </wp:inline>
        </w:drawing>
      </w:r>
      <w:bookmarkEnd w:id="1"/>
    </w:p>
    <w:bookmarkEnd w:id="0"/>
    <w:p w:rsidR="002007F3" w:rsidRDefault="004F42AF">
      <w:pPr>
        <w:spacing w:after="0" w:line="240" w:lineRule="auto"/>
        <w:ind w:left="120"/>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lastRenderedPageBreak/>
        <w:t>ПОЯСНИТЕЛЬНАЯ ЗАПИСКА</w:t>
      </w:r>
    </w:p>
    <w:p w:rsidR="00F04623" w:rsidRDefault="00F04623">
      <w:pPr>
        <w:spacing w:after="0" w:line="240" w:lineRule="auto"/>
        <w:ind w:left="120"/>
        <w:jc w:val="center"/>
        <w:rPr>
          <w:rFonts w:ascii="Times New Roman" w:hAnsi="Times New Roman" w:cs="Times New Roman"/>
          <w:sz w:val="24"/>
          <w:szCs w:val="24"/>
          <w:lang w:val="ru-RU"/>
        </w:rPr>
      </w:pP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Pr>
          <w:rFonts w:ascii="Times New Roman" w:hAnsi="Times New Roman" w:cs="Times New Roman"/>
          <w:color w:val="000000"/>
          <w:sz w:val="24"/>
          <w:szCs w:val="24"/>
          <w:lang w:val="ru-RU"/>
        </w:rPr>
        <w:t>метапредметных</w:t>
      </w:r>
      <w:proofErr w:type="spellEnd"/>
      <w:r>
        <w:rPr>
          <w:rFonts w:ascii="Times New Roman" w:hAnsi="Times New Roman" w:cs="Times New Roman"/>
          <w:color w:val="000000"/>
          <w:sz w:val="24"/>
          <w:szCs w:val="24"/>
          <w:lang w:val="ru-RU"/>
        </w:rPr>
        <w:t xml:space="preserve"> достижений, которые приобретает каждый обучающийся, независимо от изучаемого модуля. </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Pr>
          <w:rFonts w:ascii="Times New Roman" w:hAnsi="Times New Roman" w:cs="Times New Roman"/>
          <w:color w:val="000000"/>
          <w:sz w:val="24"/>
          <w:szCs w:val="24"/>
          <w:lang w:val="ru-RU"/>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Деятельностный</w:t>
      </w:r>
      <w:proofErr w:type="spellEnd"/>
      <w:r>
        <w:rPr>
          <w:rFonts w:ascii="Times New Roman" w:hAnsi="Times New Roman" w:cs="Times New Roman"/>
          <w:color w:val="000000"/>
          <w:sz w:val="24"/>
          <w:szCs w:val="24"/>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2007F3" w:rsidRPr="00F04623" w:rsidRDefault="004F42AF">
      <w:pPr>
        <w:spacing w:after="0" w:line="240" w:lineRule="auto"/>
        <w:ind w:firstLine="600"/>
        <w:jc w:val="both"/>
        <w:rPr>
          <w:rFonts w:ascii="Times New Roman" w:hAnsi="Times New Roman" w:cs="Times New Roman"/>
          <w:sz w:val="24"/>
          <w:szCs w:val="24"/>
          <w:lang w:val="ru-RU"/>
        </w:rPr>
      </w:pPr>
      <w:r w:rsidRPr="00F04623">
        <w:rPr>
          <w:rFonts w:ascii="Times New Roman" w:hAnsi="Times New Roman" w:cs="Times New Roman"/>
          <w:color w:val="000000"/>
          <w:sz w:val="24"/>
          <w:szCs w:val="24"/>
          <w:lang w:val="ru-RU"/>
        </w:rPr>
        <w:t>Основными задачами ОРКСЭ являются:</w:t>
      </w:r>
    </w:p>
    <w:p w:rsidR="002007F3" w:rsidRPr="00F0462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2007F3" w:rsidRPr="00F0462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развитие представлений обучающихся о значении нравственных норм и ценностей в жизни личности, семьи, общества;</w:t>
      </w:r>
    </w:p>
    <w:p w:rsidR="002007F3" w:rsidRPr="00F0462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2007F3" w:rsidRPr="00F0462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развитие способностей обучающихся к общению в </w:t>
      </w:r>
      <w:proofErr w:type="spellStart"/>
      <w:r>
        <w:rPr>
          <w:rFonts w:ascii="Times New Roman" w:hAnsi="Times New Roman" w:cs="Times New Roman"/>
          <w:color w:val="000000"/>
          <w:sz w:val="24"/>
          <w:szCs w:val="24"/>
          <w:lang w:val="ru-RU"/>
        </w:rPr>
        <w:t>полиэтничной</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разномировоззренческой</w:t>
      </w:r>
      <w:proofErr w:type="spellEnd"/>
      <w:r>
        <w:rPr>
          <w:rFonts w:ascii="Times New Roman" w:hAnsi="Times New Roman" w:cs="Times New Roman"/>
          <w:color w:val="000000"/>
          <w:sz w:val="24"/>
          <w:szCs w:val="24"/>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Учебный предмет «Основы религиозных культур и светской этики» изучается в 4 классе один час в неделе, общий объем составляет 34 часа.</w:t>
      </w:r>
    </w:p>
    <w:p w:rsidR="00241B5C" w:rsidRDefault="00241B5C" w:rsidP="00B8438A">
      <w:pPr>
        <w:spacing w:after="0" w:line="240" w:lineRule="auto"/>
        <w:jc w:val="center"/>
        <w:rPr>
          <w:rFonts w:ascii="Times New Roman" w:hAnsi="Times New Roman" w:cs="Times New Roman"/>
          <w:b/>
          <w:color w:val="000000"/>
          <w:sz w:val="24"/>
          <w:szCs w:val="24"/>
          <w:lang w:val="ru-RU"/>
        </w:rPr>
      </w:pPr>
      <w:bookmarkStart w:id="2" w:name="block-33575321"/>
      <w:bookmarkEnd w:id="2"/>
    </w:p>
    <w:p w:rsidR="002007F3" w:rsidRDefault="004F42AF" w:rsidP="00B8438A">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СОДЕРЖАНИЕ ОБУЧЕНИЯ</w:t>
      </w:r>
    </w:p>
    <w:p w:rsidR="00F04623" w:rsidRDefault="00F04623">
      <w:pPr>
        <w:spacing w:after="0" w:line="240" w:lineRule="auto"/>
        <w:ind w:left="120"/>
        <w:jc w:val="center"/>
        <w:rPr>
          <w:rFonts w:ascii="Times New Roman" w:hAnsi="Times New Roman" w:cs="Times New Roman"/>
          <w:sz w:val="24"/>
          <w:szCs w:val="24"/>
          <w:lang w:val="ru-RU"/>
        </w:rPr>
      </w:pPr>
    </w:p>
    <w:p w:rsidR="002007F3" w:rsidRDefault="004F42AF">
      <w:pPr>
        <w:spacing w:after="0" w:line="240" w:lineRule="auto"/>
        <w:ind w:firstLine="600"/>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ПРАВОСЛАВНОЙ КУЛЬТУРЫ»</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Pr>
          <w:rFonts w:ascii="Times New Roman" w:hAnsi="Times New Roman" w:cs="Times New Roman"/>
          <w:color w:val="000000"/>
          <w:sz w:val="24"/>
          <w:szCs w:val="24"/>
          <w:lang w:val="ru-RU"/>
        </w:rPr>
        <w:t>ближнему</w:t>
      </w:r>
      <w:proofErr w:type="gramEnd"/>
      <w:r>
        <w:rPr>
          <w:rFonts w:ascii="Times New Roman" w:hAnsi="Times New Roman" w:cs="Times New Roman"/>
          <w:color w:val="000000"/>
          <w:sz w:val="24"/>
          <w:szCs w:val="24"/>
          <w:lang w:val="ru-RU"/>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ИСЛАМСКОЙ КУЛЬТУРЫ»</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Pr>
          <w:rFonts w:ascii="Times New Roman" w:hAnsi="Times New Roman" w:cs="Times New Roman"/>
          <w:color w:val="000000"/>
          <w:sz w:val="24"/>
          <w:szCs w:val="24"/>
          <w:lang w:val="ru-RU"/>
        </w:rPr>
        <w:t>исламкой</w:t>
      </w:r>
      <w:proofErr w:type="spellEnd"/>
      <w:r>
        <w:rPr>
          <w:rFonts w:ascii="Times New Roman" w:hAnsi="Times New Roman" w:cs="Times New Roman"/>
          <w:color w:val="000000"/>
          <w:sz w:val="24"/>
          <w:szCs w:val="24"/>
          <w:lang w:val="ru-RU"/>
        </w:rPr>
        <w:t xml:space="preserve"> традиции. Золотое правило нравственности. Любовь к </w:t>
      </w:r>
      <w:proofErr w:type="gramStart"/>
      <w:r>
        <w:rPr>
          <w:rFonts w:ascii="Times New Roman" w:hAnsi="Times New Roman" w:cs="Times New Roman"/>
          <w:color w:val="000000"/>
          <w:sz w:val="24"/>
          <w:szCs w:val="24"/>
          <w:lang w:val="ru-RU"/>
        </w:rPr>
        <w:t>ближнему</w:t>
      </w:r>
      <w:proofErr w:type="gramEnd"/>
      <w:r>
        <w:rPr>
          <w:rFonts w:ascii="Times New Roman" w:hAnsi="Times New Roman" w:cs="Times New Roman"/>
          <w:color w:val="000000"/>
          <w:sz w:val="24"/>
          <w:szCs w:val="24"/>
          <w:lang w:val="ru-RU"/>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БУДДИЙСКОЙ КУЛЬТУРЫ»</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ИУДЕЙСКОЙ КУЛЬТУРЫ»</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w:t>
      </w:r>
      <w:proofErr w:type="gramStart"/>
      <w:r>
        <w:rPr>
          <w:rFonts w:ascii="Times New Roman" w:hAnsi="Times New Roman" w:cs="Times New Roman"/>
          <w:color w:val="000000"/>
          <w:sz w:val="24"/>
          <w:szCs w:val="24"/>
          <w:lang w:val="ru-RU"/>
        </w:rPr>
        <w:t>ии иу</w:t>
      </w:r>
      <w:proofErr w:type="gramEnd"/>
      <w:r>
        <w:rPr>
          <w:rFonts w:ascii="Times New Roman" w:hAnsi="Times New Roman" w:cs="Times New Roman"/>
          <w:color w:val="000000"/>
          <w:sz w:val="24"/>
          <w:szCs w:val="24"/>
          <w:lang w:val="ru-RU"/>
        </w:rPr>
        <w:t>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РЕЛИГИОЗНЫХ КУЛЬТУР НАРОДОВ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w:t>
      </w:r>
      <w:proofErr w:type="spellStart"/>
      <w:proofErr w:type="gramStart"/>
      <w:r>
        <w:rPr>
          <w:rFonts w:ascii="Times New Roman" w:hAnsi="Times New Roman" w:cs="Times New Roman"/>
          <w:color w:val="000000"/>
          <w:sz w:val="24"/>
          <w:szCs w:val="24"/>
        </w:rPr>
        <w:t>Религии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России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Религия</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мораль</w:t>
      </w:r>
      <w:proofErr w:type="spellEnd"/>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 xml:space="preserve">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Pr>
          <w:rFonts w:ascii="Times New Roman" w:hAnsi="Times New Roman" w:cs="Times New Roman"/>
          <w:color w:val="000000"/>
          <w:sz w:val="24"/>
          <w:szCs w:val="24"/>
          <w:lang w:val="ru-RU"/>
        </w:rPr>
        <w:t>Милосердие, забота о слабых, взаимопомощь, социальные проблемы общества и отношение к ним разных религий.</w:t>
      </w:r>
      <w:proofErr w:type="gramEnd"/>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Модуль «ОСНОВЫ СВЕТСКОЙ ЭТИКИ»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rsidR="00241B5C" w:rsidRDefault="00241B5C">
      <w:pPr>
        <w:spacing w:after="0" w:line="240" w:lineRule="auto"/>
        <w:ind w:left="120"/>
        <w:jc w:val="center"/>
        <w:rPr>
          <w:rFonts w:ascii="Times New Roman" w:hAnsi="Times New Roman" w:cs="Times New Roman"/>
          <w:b/>
          <w:color w:val="000000"/>
          <w:sz w:val="24"/>
          <w:szCs w:val="24"/>
          <w:lang w:val="ru-RU"/>
        </w:rPr>
      </w:pPr>
      <w:bookmarkStart w:id="3" w:name="block-33575322"/>
      <w:bookmarkEnd w:id="3"/>
    </w:p>
    <w:p w:rsidR="002007F3" w:rsidRDefault="004F42AF">
      <w:pPr>
        <w:spacing w:after="0" w:line="240" w:lineRule="auto"/>
        <w:ind w:left="120"/>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ПЛАНИРУЕМЫЕ РЕЗУЛЬТАТЫ ОСВОЕНИЯ ПРОГРАММЫ</w:t>
      </w:r>
    </w:p>
    <w:p w:rsidR="00F04623" w:rsidRDefault="00F04623">
      <w:pPr>
        <w:spacing w:after="0" w:line="240" w:lineRule="auto"/>
        <w:ind w:left="120"/>
        <w:jc w:val="center"/>
        <w:rPr>
          <w:rFonts w:ascii="Times New Roman" w:hAnsi="Times New Roman" w:cs="Times New Roman"/>
          <w:sz w:val="24"/>
          <w:szCs w:val="24"/>
          <w:lang w:val="ru-RU"/>
        </w:rPr>
      </w:pPr>
    </w:p>
    <w:p w:rsidR="002007F3" w:rsidRDefault="004F42A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ЛИЧНОСТНЫЕ РЕЗУЛЬТАТЫ </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 результате изучения предмета «Основы религиозных культур и светской этики» в 4 классе </w:t>
      </w:r>
      <w:proofErr w:type="gramStart"/>
      <w:r>
        <w:rPr>
          <w:rFonts w:ascii="Times New Roman" w:hAnsi="Times New Roman" w:cs="Times New Roman"/>
          <w:color w:val="000000"/>
          <w:sz w:val="24"/>
          <w:szCs w:val="24"/>
          <w:lang w:val="ru-RU"/>
        </w:rPr>
        <w:t>у</w:t>
      </w:r>
      <w:proofErr w:type="gramEnd"/>
      <w:r>
        <w:rPr>
          <w:rFonts w:ascii="Times New Roman" w:hAnsi="Times New Roman" w:cs="Times New Roman"/>
          <w:color w:val="000000"/>
          <w:sz w:val="24"/>
          <w:szCs w:val="24"/>
          <w:lang w:val="ru-RU"/>
        </w:rPr>
        <w:t xml:space="preserve"> обучающегося будут сформированы следующие личностные результаты:</w:t>
      </w:r>
    </w:p>
    <w:p w:rsidR="002007F3" w:rsidRDefault="004F42AF">
      <w:pPr>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s="Times New Roman"/>
          <w:color w:val="000000"/>
          <w:sz w:val="24"/>
          <w:szCs w:val="24"/>
        </w:rPr>
        <w:t>Родину</w:t>
      </w:r>
      <w:proofErr w:type="spellEnd"/>
      <w:r>
        <w:rPr>
          <w:rFonts w:ascii="Times New Roman" w:hAnsi="Times New Roman" w:cs="Times New Roman"/>
          <w:color w:val="000000"/>
          <w:sz w:val="24"/>
          <w:szCs w:val="24"/>
        </w:rPr>
        <w:t>;</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формировать национальную и гражданскую </w:t>
      </w:r>
      <w:proofErr w:type="spellStart"/>
      <w:r>
        <w:rPr>
          <w:rFonts w:ascii="Times New Roman" w:hAnsi="Times New Roman" w:cs="Times New Roman"/>
          <w:color w:val="000000"/>
          <w:sz w:val="24"/>
          <w:szCs w:val="24"/>
          <w:lang w:val="ru-RU"/>
        </w:rPr>
        <w:t>самоидентичность</w:t>
      </w:r>
      <w:proofErr w:type="spellEnd"/>
      <w:r>
        <w:rPr>
          <w:rFonts w:ascii="Times New Roman" w:hAnsi="Times New Roman" w:cs="Times New Roman"/>
          <w:color w:val="000000"/>
          <w:sz w:val="24"/>
          <w:szCs w:val="24"/>
          <w:lang w:val="ru-RU"/>
        </w:rPr>
        <w:t>, осознавать свою этническую и национальную принадлежность;</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значение гуманистических и демократических ценностных ориентаций; осознавать ценность человеческой жизни;</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значение нравственных норм и ценностей как условия жизни личности, семьи, общества;</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осознавать право гражданина РФ исповедовать любую традиционную религию или не исповедовать никакой религии;</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2007F3" w:rsidRDefault="004F42AF">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необходимость бережного отношения к материальным и духовным ценностям.</w:t>
      </w:r>
    </w:p>
    <w:p w:rsidR="002007F3" w:rsidRDefault="004F42A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rPr>
        <w:t>МЕТАПРЕДМЕТНЫЕ РЕЗУЛЬТАТЫ</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овладевать способностью понимания и сохранения целей и задач учебной деятельности, поиска оптимальных средств их достижения;</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совершенствовать умения в области работы с информацией, осуществления информационного поиска для выполнения учебных заданий;</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2007F3" w:rsidRDefault="004F42AF">
      <w:pPr>
        <w:numPr>
          <w:ilvl w:val="0"/>
          <w:numId w:val="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2007F3" w:rsidRDefault="004F42A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Универсальные учебные действия</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Познавательные УУД:</w:t>
      </w:r>
    </w:p>
    <w:p w:rsidR="002007F3" w:rsidRDefault="004F42AF">
      <w:pPr>
        <w:numPr>
          <w:ilvl w:val="0"/>
          <w:numId w:val="3"/>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2007F3" w:rsidRDefault="004F42AF">
      <w:pPr>
        <w:numPr>
          <w:ilvl w:val="0"/>
          <w:numId w:val="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разные методы получения знаний о традиционных религиях и светской этике (наблюдение, чтение, сравнение, вычисление);</w:t>
      </w:r>
    </w:p>
    <w:p w:rsidR="002007F3" w:rsidRDefault="004F42AF">
      <w:pPr>
        <w:numPr>
          <w:ilvl w:val="0"/>
          <w:numId w:val="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2007F3" w:rsidRDefault="004F42AF">
      <w:pPr>
        <w:numPr>
          <w:ilvl w:val="0"/>
          <w:numId w:val="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признавать возможность существования разных точек зрения; обосновывать свои суждения, приводить убедительные доказательства;</w:t>
      </w:r>
    </w:p>
    <w:p w:rsidR="002007F3" w:rsidRDefault="004F42AF">
      <w:pPr>
        <w:numPr>
          <w:ilvl w:val="0"/>
          <w:numId w:val="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2007F3" w:rsidRDefault="004F42AF">
      <w:pPr>
        <w:spacing w:after="0" w:line="240" w:lineRule="auto"/>
        <w:ind w:firstLine="600"/>
        <w:jc w:val="both"/>
        <w:rPr>
          <w:rFonts w:ascii="Times New Roman" w:hAnsi="Times New Roman" w:cs="Times New Roman"/>
          <w:sz w:val="24"/>
          <w:szCs w:val="24"/>
        </w:rPr>
      </w:pPr>
      <w:proofErr w:type="spellStart"/>
      <w:r>
        <w:rPr>
          <w:rFonts w:ascii="Times New Roman" w:hAnsi="Times New Roman" w:cs="Times New Roman"/>
          <w:b/>
          <w:color w:val="000000"/>
          <w:sz w:val="24"/>
          <w:szCs w:val="24"/>
        </w:rPr>
        <w:t>Работа</w:t>
      </w:r>
      <w:proofErr w:type="spellEnd"/>
      <w:r>
        <w:rPr>
          <w:rFonts w:ascii="Times New Roman" w:hAnsi="Times New Roman" w:cs="Times New Roman"/>
          <w:b/>
          <w:color w:val="000000"/>
          <w:sz w:val="24"/>
          <w:szCs w:val="24"/>
        </w:rPr>
        <w:t xml:space="preserve"> с </w:t>
      </w:r>
      <w:proofErr w:type="spellStart"/>
      <w:r>
        <w:rPr>
          <w:rFonts w:ascii="Times New Roman" w:hAnsi="Times New Roman" w:cs="Times New Roman"/>
          <w:b/>
          <w:color w:val="000000"/>
          <w:sz w:val="24"/>
          <w:szCs w:val="24"/>
        </w:rPr>
        <w:t>информацией</w:t>
      </w:r>
      <w:proofErr w:type="spellEnd"/>
      <w:r>
        <w:rPr>
          <w:rFonts w:ascii="Times New Roman" w:hAnsi="Times New Roman" w:cs="Times New Roman"/>
          <w:b/>
          <w:color w:val="000000"/>
          <w:sz w:val="24"/>
          <w:szCs w:val="24"/>
        </w:rPr>
        <w:t>:</w:t>
      </w:r>
    </w:p>
    <w:p w:rsidR="002007F3" w:rsidRDefault="004F42AF">
      <w:pPr>
        <w:numPr>
          <w:ilvl w:val="0"/>
          <w:numId w:val="4"/>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2007F3" w:rsidRDefault="004F42AF">
      <w:pPr>
        <w:numPr>
          <w:ilvl w:val="0"/>
          <w:numId w:val="4"/>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2007F3" w:rsidRDefault="004F42AF">
      <w:pPr>
        <w:numPr>
          <w:ilvl w:val="0"/>
          <w:numId w:val="4"/>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2007F3" w:rsidRDefault="004F42AF">
      <w:pPr>
        <w:numPr>
          <w:ilvl w:val="0"/>
          <w:numId w:val="4"/>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2007F3" w:rsidRDefault="004F42AF">
      <w:pPr>
        <w:spacing w:after="0" w:line="240" w:lineRule="auto"/>
        <w:ind w:firstLine="600"/>
        <w:jc w:val="both"/>
        <w:rPr>
          <w:rFonts w:ascii="Times New Roman" w:hAnsi="Times New Roman" w:cs="Times New Roman"/>
          <w:sz w:val="24"/>
          <w:szCs w:val="24"/>
        </w:rPr>
      </w:pPr>
      <w:proofErr w:type="spellStart"/>
      <w:r>
        <w:rPr>
          <w:rFonts w:ascii="Times New Roman" w:hAnsi="Times New Roman" w:cs="Times New Roman"/>
          <w:b/>
          <w:color w:val="000000"/>
          <w:sz w:val="24"/>
          <w:szCs w:val="24"/>
        </w:rPr>
        <w:t>Коммуникативные</w:t>
      </w:r>
      <w:proofErr w:type="spellEnd"/>
      <w:r>
        <w:rPr>
          <w:rFonts w:ascii="Times New Roman" w:hAnsi="Times New Roman" w:cs="Times New Roman"/>
          <w:b/>
          <w:color w:val="000000"/>
          <w:sz w:val="24"/>
          <w:szCs w:val="24"/>
        </w:rPr>
        <w:t xml:space="preserve"> УУД:</w:t>
      </w:r>
    </w:p>
    <w:p w:rsidR="002007F3" w:rsidRDefault="004F42AF">
      <w:pPr>
        <w:numPr>
          <w:ilvl w:val="0"/>
          <w:numId w:val="5"/>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2007F3" w:rsidRDefault="004F42AF">
      <w:pPr>
        <w:numPr>
          <w:ilvl w:val="0"/>
          <w:numId w:val="5"/>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2007F3" w:rsidRDefault="004F42AF">
      <w:pPr>
        <w:numPr>
          <w:ilvl w:val="0"/>
          <w:numId w:val="5"/>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2007F3" w:rsidRDefault="004F42AF">
      <w:pPr>
        <w:spacing w:after="0" w:line="240" w:lineRule="auto"/>
        <w:ind w:firstLine="600"/>
        <w:jc w:val="both"/>
        <w:rPr>
          <w:rFonts w:ascii="Times New Roman" w:hAnsi="Times New Roman" w:cs="Times New Roman"/>
          <w:sz w:val="24"/>
          <w:szCs w:val="24"/>
        </w:rPr>
      </w:pPr>
      <w:proofErr w:type="spellStart"/>
      <w:r>
        <w:rPr>
          <w:rFonts w:ascii="Times New Roman" w:hAnsi="Times New Roman" w:cs="Times New Roman"/>
          <w:b/>
          <w:color w:val="000000"/>
          <w:sz w:val="24"/>
          <w:szCs w:val="24"/>
        </w:rPr>
        <w:t>Регулятивные</w:t>
      </w:r>
      <w:proofErr w:type="spellEnd"/>
      <w:r>
        <w:rPr>
          <w:rFonts w:ascii="Times New Roman" w:hAnsi="Times New Roman" w:cs="Times New Roman"/>
          <w:b/>
          <w:color w:val="000000"/>
          <w:sz w:val="24"/>
          <w:szCs w:val="24"/>
        </w:rPr>
        <w:t xml:space="preserve"> УУД:</w:t>
      </w:r>
    </w:p>
    <w:p w:rsidR="002007F3" w:rsidRDefault="004F42AF">
      <w:pPr>
        <w:numPr>
          <w:ilvl w:val="0"/>
          <w:numId w:val="6"/>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2007F3" w:rsidRDefault="004F42AF">
      <w:pPr>
        <w:numPr>
          <w:ilvl w:val="0"/>
          <w:numId w:val="6"/>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2007F3" w:rsidRDefault="004F42AF">
      <w:pPr>
        <w:numPr>
          <w:ilvl w:val="0"/>
          <w:numId w:val="6"/>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2007F3" w:rsidRDefault="004F42AF">
      <w:pPr>
        <w:numPr>
          <w:ilvl w:val="0"/>
          <w:numId w:val="6"/>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2007F3" w:rsidRDefault="004F42AF">
      <w:pPr>
        <w:numPr>
          <w:ilvl w:val="0"/>
          <w:numId w:val="6"/>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2007F3" w:rsidRDefault="004F42AF">
      <w:pPr>
        <w:spacing w:after="0" w:line="240" w:lineRule="auto"/>
        <w:ind w:firstLine="600"/>
        <w:jc w:val="both"/>
        <w:rPr>
          <w:rFonts w:ascii="Times New Roman" w:hAnsi="Times New Roman" w:cs="Times New Roman"/>
          <w:sz w:val="24"/>
          <w:szCs w:val="24"/>
        </w:rPr>
      </w:pPr>
      <w:proofErr w:type="spellStart"/>
      <w:r>
        <w:rPr>
          <w:rFonts w:ascii="Times New Roman" w:hAnsi="Times New Roman" w:cs="Times New Roman"/>
          <w:b/>
          <w:color w:val="000000"/>
          <w:sz w:val="24"/>
          <w:szCs w:val="24"/>
        </w:rPr>
        <w:t>Совместная</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деятельность</w:t>
      </w:r>
      <w:proofErr w:type="spellEnd"/>
      <w:r>
        <w:rPr>
          <w:rFonts w:ascii="Times New Roman" w:hAnsi="Times New Roman" w:cs="Times New Roman"/>
          <w:b/>
          <w:color w:val="000000"/>
          <w:sz w:val="24"/>
          <w:szCs w:val="24"/>
        </w:rPr>
        <w:t>:</w:t>
      </w:r>
    </w:p>
    <w:p w:rsidR="002007F3" w:rsidRDefault="004F42AF">
      <w:pPr>
        <w:numPr>
          <w:ilvl w:val="0"/>
          <w:numId w:val="7"/>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2007F3" w:rsidRDefault="004F42AF">
      <w:pPr>
        <w:numPr>
          <w:ilvl w:val="0"/>
          <w:numId w:val="7"/>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2007F3" w:rsidRDefault="004F42AF">
      <w:pPr>
        <w:numPr>
          <w:ilvl w:val="0"/>
          <w:numId w:val="7"/>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Pr>
          <w:rFonts w:ascii="Times New Roman" w:hAnsi="Times New Roman" w:cs="Times New Roman"/>
          <w:color w:val="000000"/>
          <w:sz w:val="24"/>
          <w:szCs w:val="24"/>
          <w:lang w:val="ru-RU"/>
        </w:rPr>
        <w:t>видеопрезентацией</w:t>
      </w:r>
      <w:proofErr w:type="spellEnd"/>
      <w:r>
        <w:rPr>
          <w:rFonts w:ascii="Times New Roman" w:hAnsi="Times New Roman" w:cs="Times New Roman"/>
          <w:color w:val="000000"/>
          <w:sz w:val="24"/>
          <w:szCs w:val="24"/>
          <w:lang w:val="ru-RU"/>
        </w:rPr>
        <w:t>.</w:t>
      </w:r>
    </w:p>
    <w:p w:rsidR="002007F3" w:rsidRDefault="002007F3">
      <w:pPr>
        <w:spacing w:after="0" w:line="240" w:lineRule="auto"/>
        <w:ind w:left="120"/>
        <w:jc w:val="both"/>
        <w:rPr>
          <w:rFonts w:ascii="Times New Roman" w:hAnsi="Times New Roman" w:cs="Times New Roman"/>
          <w:sz w:val="24"/>
          <w:szCs w:val="24"/>
          <w:lang w:val="ru-RU"/>
        </w:rPr>
      </w:pPr>
    </w:p>
    <w:p w:rsidR="002007F3" w:rsidRDefault="004F42AF">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ПРЕДМЕТНЫЕ РЕЗУЛЬТАТЫ</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обучения по модулю «Основы православной культуры» должны обеспечивать следующие достижения обучающегося:</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Pr>
          <w:rFonts w:ascii="Times New Roman" w:hAnsi="Times New Roman" w:cs="Times New Roman"/>
          <w:color w:val="000000"/>
          <w:sz w:val="24"/>
          <w:szCs w:val="24"/>
          <w:lang w:val="ru-RU"/>
        </w:rPr>
        <w:t xml:space="preserve"> Д</w:t>
      </w:r>
      <w:proofErr w:type="gramEnd"/>
      <w:r>
        <w:rPr>
          <w:rFonts w:ascii="Times New Roman" w:hAnsi="Times New Roman" w:cs="Times New Roman"/>
          <w:color w:val="000000"/>
          <w:sz w:val="24"/>
          <w:szCs w:val="24"/>
          <w:lang w:val="ru-RU"/>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осмысления и нравственной оценки поступков, поведения (своих и других людей) с позиций православной этики;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2007F3" w:rsidRDefault="004F42AF">
      <w:pPr>
        <w:numPr>
          <w:ilvl w:val="0"/>
          <w:numId w:val="8"/>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распознавать христианскую символику, объяснять своими словами её смысл (православный крест) и значение в православной культуре;</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007F3" w:rsidRDefault="004F42AF">
      <w:pPr>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8"/>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образовательной программы модуля «Основы исламской культуры» должны отражать сформированность умений:</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2007F3" w:rsidRDefault="004F42AF">
      <w:pPr>
        <w:numPr>
          <w:ilvl w:val="0"/>
          <w:numId w:val="9"/>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осмысления и нравственной оценки поступков, поведения (своих и других людей) с позиций исламской этики;</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Pr>
          <w:rFonts w:ascii="Times New Roman" w:hAnsi="Times New Roman" w:cs="Times New Roman"/>
          <w:color w:val="000000"/>
          <w:sz w:val="24"/>
          <w:szCs w:val="24"/>
          <w:lang w:val="ru-RU"/>
        </w:rPr>
        <w:t>закят</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дуа</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зикр</w:t>
      </w:r>
      <w:proofErr w:type="spellEnd"/>
      <w:r>
        <w:rPr>
          <w:rFonts w:ascii="Times New Roman" w:hAnsi="Times New Roman" w:cs="Times New Roman"/>
          <w:color w:val="000000"/>
          <w:sz w:val="24"/>
          <w:szCs w:val="24"/>
          <w:lang w:val="ru-RU"/>
        </w:rPr>
        <w:t>);</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назначении и устройстве мечети (</w:t>
      </w:r>
      <w:proofErr w:type="spellStart"/>
      <w:r>
        <w:rPr>
          <w:rFonts w:ascii="Times New Roman" w:hAnsi="Times New Roman" w:cs="Times New Roman"/>
          <w:color w:val="000000"/>
          <w:sz w:val="24"/>
          <w:szCs w:val="24"/>
          <w:lang w:val="ru-RU"/>
        </w:rPr>
        <w:t>минбар</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михраб</w:t>
      </w:r>
      <w:proofErr w:type="spellEnd"/>
      <w:r>
        <w:rPr>
          <w:rFonts w:ascii="Times New Roman" w:hAnsi="Times New Roman" w:cs="Times New Roman"/>
          <w:color w:val="000000"/>
          <w:sz w:val="24"/>
          <w:szCs w:val="24"/>
          <w:lang w:val="ru-RU"/>
        </w:rPr>
        <w:t>), нормах поведения в мечети, общения с верующими и служителями ислама;</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рассказывать о праздниках в исламе (Ураза-байрам, Курбан-байрам, </w:t>
      </w:r>
      <w:proofErr w:type="spellStart"/>
      <w:r>
        <w:rPr>
          <w:rFonts w:ascii="Times New Roman" w:hAnsi="Times New Roman" w:cs="Times New Roman"/>
          <w:color w:val="000000"/>
          <w:sz w:val="24"/>
          <w:szCs w:val="24"/>
          <w:lang w:val="ru-RU"/>
        </w:rPr>
        <w:t>Маулид</w:t>
      </w:r>
      <w:proofErr w:type="spellEnd"/>
      <w:r>
        <w:rPr>
          <w:rFonts w:ascii="Times New Roman" w:hAnsi="Times New Roman" w:cs="Times New Roman"/>
          <w:color w:val="000000"/>
          <w:sz w:val="24"/>
          <w:szCs w:val="24"/>
          <w:lang w:val="ru-RU"/>
        </w:rPr>
        <w:t>);</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распознавать исламскую символику, объяснять своими словами её смысл и охарактеризовать назначение исламского орнамента;</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2007F3" w:rsidRDefault="004F42AF">
      <w:pPr>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9"/>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образовательной программы модуля «Основы буддийской культуры» должны отражать сформированность умений:</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2007F3" w:rsidRDefault="004F42AF">
      <w:pPr>
        <w:numPr>
          <w:ilvl w:val="0"/>
          <w:numId w:val="10"/>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Pr>
          <w:rFonts w:ascii="Times New Roman" w:hAnsi="Times New Roman" w:cs="Times New Roman"/>
          <w:color w:val="000000"/>
          <w:sz w:val="24"/>
          <w:szCs w:val="24"/>
          <w:lang w:val="ru-RU"/>
        </w:rPr>
        <w:t>неблагие</w:t>
      </w:r>
      <w:proofErr w:type="spellEnd"/>
      <w:r>
        <w:rPr>
          <w:rFonts w:ascii="Times New Roman" w:hAnsi="Times New Roman" w:cs="Times New Roman"/>
          <w:color w:val="000000"/>
          <w:sz w:val="24"/>
          <w:szCs w:val="24"/>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осмысления и нравственной оценки поступков, поведения (своих и других людей) с позиций буддийской этики;</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Pr>
          <w:rFonts w:ascii="Times New Roman" w:hAnsi="Times New Roman" w:cs="Times New Roman"/>
          <w:color w:val="000000"/>
          <w:sz w:val="24"/>
          <w:szCs w:val="24"/>
          <w:lang w:val="ru-RU"/>
        </w:rPr>
        <w:t>буддах</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бодхисаттвах</w:t>
      </w:r>
      <w:proofErr w:type="spellEnd"/>
      <w:r>
        <w:rPr>
          <w:rFonts w:ascii="Times New Roman" w:hAnsi="Times New Roman" w:cs="Times New Roman"/>
          <w:color w:val="000000"/>
          <w:sz w:val="24"/>
          <w:szCs w:val="24"/>
          <w:lang w:val="ru-RU"/>
        </w:rPr>
        <w:t xml:space="preserve">, Вселенной, человеке, обществе, </w:t>
      </w:r>
      <w:proofErr w:type="spellStart"/>
      <w:r>
        <w:rPr>
          <w:rFonts w:ascii="Times New Roman" w:hAnsi="Times New Roman" w:cs="Times New Roman"/>
          <w:color w:val="000000"/>
          <w:sz w:val="24"/>
          <w:szCs w:val="24"/>
          <w:lang w:val="ru-RU"/>
        </w:rPr>
        <w:t>сангхе</w:t>
      </w:r>
      <w:proofErr w:type="spellEnd"/>
      <w:r>
        <w:rPr>
          <w:rFonts w:ascii="Times New Roman" w:hAnsi="Times New Roman" w:cs="Times New Roman"/>
          <w:color w:val="000000"/>
          <w:sz w:val="24"/>
          <w:szCs w:val="24"/>
          <w:lang w:val="ru-RU"/>
        </w:rPr>
        <w:t>, сансаре и нирване; понимание ценности любой формы жизни как связанной с ценностью человеческой жизни и бытия;</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буддийских писаниях, ламах, службах; смысле принятия, восьмеричном пути и карме;</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назначении и устройстве буддийского храма, нормах поведения в храме, общения с мирскими последователями и ламами;</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праздниках в буддизме, аскезе;</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буддийскую символику, объяснять своими словами её смысл и значение в буддийской культуре;</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художественной культуре в буддийской традиции;</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007F3" w:rsidRDefault="004F42AF">
      <w:pPr>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10"/>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образовательной программы модуля «Основы иудейской культуры» должны отражать сформированность умений:</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2007F3" w:rsidRDefault="004F42AF">
      <w:pPr>
        <w:numPr>
          <w:ilvl w:val="0"/>
          <w:numId w:val="11"/>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осмысления и нравственной оценки поступков, поведения (своих и других людей) с позиций иудейской этики;</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рассказывать о священных текстах иудаизма – Торе и </w:t>
      </w:r>
      <w:proofErr w:type="spellStart"/>
      <w:r>
        <w:rPr>
          <w:rFonts w:ascii="Times New Roman" w:hAnsi="Times New Roman" w:cs="Times New Roman"/>
          <w:color w:val="000000"/>
          <w:sz w:val="24"/>
          <w:szCs w:val="24"/>
          <w:lang w:val="ru-RU"/>
        </w:rPr>
        <w:t>Танахе</w:t>
      </w:r>
      <w:proofErr w:type="spellEnd"/>
      <w:r>
        <w:rPr>
          <w:rFonts w:ascii="Times New Roman" w:hAnsi="Times New Roman" w:cs="Times New Roman"/>
          <w:color w:val="000000"/>
          <w:sz w:val="24"/>
          <w:szCs w:val="24"/>
          <w:lang w:val="ru-RU"/>
        </w:rPr>
        <w:t>, о Талмуде, произведениях выдающихся деятелей иудаизма, богослужениях, молитвах;</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назначении и устройстве синагоги, о раввинах, нормах поведения в синагоге, общения с мирянами и раввинами;</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рассказывать об иудейских праздниках (не менее четырёх, включая </w:t>
      </w:r>
      <w:proofErr w:type="spellStart"/>
      <w:r>
        <w:rPr>
          <w:rFonts w:ascii="Times New Roman" w:hAnsi="Times New Roman" w:cs="Times New Roman"/>
          <w:color w:val="000000"/>
          <w:sz w:val="24"/>
          <w:szCs w:val="24"/>
          <w:lang w:val="ru-RU"/>
        </w:rPr>
        <w:t>Рош</w:t>
      </w:r>
      <w:proofErr w:type="spellEnd"/>
      <w:r>
        <w:rPr>
          <w:rFonts w:ascii="Times New Roman" w:hAnsi="Times New Roman" w:cs="Times New Roman"/>
          <w:color w:val="000000"/>
          <w:sz w:val="24"/>
          <w:szCs w:val="24"/>
          <w:lang w:val="ru-RU"/>
        </w:rPr>
        <w:t>-а-</w:t>
      </w:r>
      <w:proofErr w:type="spellStart"/>
      <w:r>
        <w:rPr>
          <w:rFonts w:ascii="Times New Roman" w:hAnsi="Times New Roman" w:cs="Times New Roman"/>
          <w:color w:val="000000"/>
          <w:sz w:val="24"/>
          <w:szCs w:val="24"/>
          <w:lang w:val="ru-RU"/>
        </w:rPr>
        <w:t>Шана</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Йом-Киппур</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Суккот</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Песах</w:t>
      </w:r>
      <w:proofErr w:type="spellEnd"/>
      <w:r>
        <w:rPr>
          <w:rFonts w:ascii="Times New Roman" w:hAnsi="Times New Roman" w:cs="Times New Roman"/>
          <w:color w:val="000000"/>
          <w:sz w:val="24"/>
          <w:szCs w:val="24"/>
          <w:lang w:val="ru-RU"/>
        </w:rPr>
        <w:t>), постах, назначении поста;</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иудейскую символику, объяснять своими словами её смысл (</w:t>
      </w:r>
      <w:proofErr w:type="spellStart"/>
      <w:r>
        <w:rPr>
          <w:rFonts w:ascii="Times New Roman" w:hAnsi="Times New Roman" w:cs="Times New Roman"/>
          <w:color w:val="000000"/>
          <w:sz w:val="24"/>
          <w:szCs w:val="24"/>
          <w:lang w:val="ru-RU"/>
        </w:rPr>
        <w:t>магендовид</w:t>
      </w:r>
      <w:proofErr w:type="spellEnd"/>
      <w:r>
        <w:rPr>
          <w:rFonts w:ascii="Times New Roman" w:hAnsi="Times New Roman" w:cs="Times New Roman"/>
          <w:color w:val="000000"/>
          <w:sz w:val="24"/>
          <w:szCs w:val="24"/>
          <w:lang w:val="ru-RU"/>
        </w:rPr>
        <w:t>) и значение в еврейской культуре;</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основные исторические сведения о появлен</w:t>
      </w:r>
      <w:proofErr w:type="gramStart"/>
      <w:r>
        <w:rPr>
          <w:rFonts w:ascii="Times New Roman" w:hAnsi="Times New Roman" w:cs="Times New Roman"/>
          <w:color w:val="000000"/>
          <w:sz w:val="24"/>
          <w:szCs w:val="24"/>
          <w:lang w:val="ru-RU"/>
        </w:rPr>
        <w:t>ии иу</w:t>
      </w:r>
      <w:proofErr w:type="gramEnd"/>
      <w:r>
        <w:rPr>
          <w:rFonts w:ascii="Times New Roman" w:hAnsi="Times New Roman" w:cs="Times New Roman"/>
          <w:color w:val="000000"/>
          <w:sz w:val="24"/>
          <w:szCs w:val="24"/>
          <w:lang w:val="ru-RU"/>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2007F3" w:rsidRDefault="004F42AF">
      <w:pPr>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11"/>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2007F3" w:rsidRDefault="004F42AF">
      <w:pPr>
        <w:numPr>
          <w:ilvl w:val="0"/>
          <w:numId w:val="12"/>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нравственные формы поведения с нравственными нормами, заповедями в традиционных религиях народов России;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2007F3" w:rsidRDefault="004F42AF">
      <w:pPr>
        <w:numPr>
          <w:ilvl w:val="0"/>
          <w:numId w:val="12"/>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рассказывать о священных писаниях традиционных религий народов России (Библия, Коран, </w:t>
      </w:r>
      <w:proofErr w:type="spellStart"/>
      <w:r>
        <w:rPr>
          <w:rFonts w:ascii="Times New Roman" w:hAnsi="Times New Roman" w:cs="Times New Roman"/>
          <w:color w:val="000000"/>
          <w:sz w:val="24"/>
          <w:szCs w:val="24"/>
          <w:lang w:val="ru-RU"/>
        </w:rPr>
        <w:t>Трипитака</w:t>
      </w:r>
      <w:proofErr w:type="spellEnd"/>
      <w:r>
        <w:rPr>
          <w:rFonts w:ascii="Times New Roman" w:hAnsi="Times New Roman" w:cs="Times New Roman"/>
          <w:color w:val="000000"/>
          <w:sz w:val="24"/>
          <w:szCs w:val="24"/>
          <w:lang w:val="ru-RU"/>
        </w:rPr>
        <w:t xml:space="preserve"> (</w:t>
      </w:r>
      <w:proofErr w:type="spellStart"/>
      <w:r>
        <w:rPr>
          <w:rFonts w:ascii="Times New Roman" w:hAnsi="Times New Roman" w:cs="Times New Roman"/>
          <w:color w:val="000000"/>
          <w:sz w:val="24"/>
          <w:szCs w:val="24"/>
          <w:lang w:val="ru-RU"/>
        </w:rPr>
        <w:t>Ганджур</w:t>
      </w:r>
      <w:proofErr w:type="spellEnd"/>
      <w:r>
        <w:rPr>
          <w:rFonts w:ascii="Times New Roman" w:hAnsi="Times New Roman" w:cs="Times New Roman"/>
          <w:color w:val="000000"/>
          <w:sz w:val="24"/>
          <w:szCs w:val="24"/>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Pr>
          <w:rFonts w:ascii="Times New Roman" w:hAnsi="Times New Roman" w:cs="Times New Roman"/>
          <w:color w:val="000000"/>
          <w:sz w:val="24"/>
          <w:szCs w:val="24"/>
          <w:lang w:val="ru-RU"/>
        </w:rPr>
        <w:t>танкопись</w:t>
      </w:r>
      <w:proofErr w:type="spellEnd"/>
      <w:r>
        <w:rPr>
          <w:rFonts w:ascii="Times New Roman" w:hAnsi="Times New Roman" w:cs="Times New Roman"/>
          <w:color w:val="000000"/>
          <w:sz w:val="24"/>
          <w:szCs w:val="24"/>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2007F3" w:rsidRDefault="004F42AF">
      <w:pPr>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12"/>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традиционных религиях народов России.</w:t>
      </w:r>
    </w:p>
    <w:p w:rsidR="002007F3" w:rsidRDefault="004F42AF">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образовательной программы модуля «Основы светской этики» должны отражать сформированность умений:</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2007F3" w:rsidRDefault="004F42AF">
      <w:pPr>
        <w:numPr>
          <w:ilvl w:val="0"/>
          <w:numId w:val="13"/>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 xml:space="preserve">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w:t>
      </w:r>
      <w:r>
        <w:rPr>
          <w:rFonts w:ascii="Times New Roman" w:hAnsi="Times New Roman" w:cs="Times New Roman"/>
          <w:color w:val="000000"/>
          <w:sz w:val="24"/>
          <w:szCs w:val="24"/>
          <w:lang w:val="ru-RU"/>
        </w:rPr>
        <w:lastRenderedPageBreak/>
        <w:t>добродетели, патриотизм, труд) в отношениях между людьми в российском обществе; объяснять «золотое правило нравственности»;</w:t>
      </w:r>
      <w:proofErr w:type="gramEnd"/>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2007F3" w:rsidRDefault="004F42AF">
      <w:pPr>
        <w:numPr>
          <w:ilvl w:val="0"/>
          <w:numId w:val="13"/>
        </w:numPr>
        <w:spacing w:after="0" w:line="240" w:lineRule="auto"/>
        <w:jc w:val="both"/>
        <w:rPr>
          <w:rFonts w:ascii="Times New Roman" w:hAnsi="Times New Roman" w:cs="Times New Roman"/>
          <w:sz w:val="24"/>
          <w:szCs w:val="24"/>
          <w:lang w:val="ru-RU"/>
        </w:rPr>
      </w:pPr>
      <w:proofErr w:type="gramStart"/>
      <w:r>
        <w:rPr>
          <w:rFonts w:ascii="Times New Roman" w:hAnsi="Times New Roman" w:cs="Times New Roman"/>
          <w:color w:val="000000"/>
          <w:sz w:val="24"/>
          <w:szCs w:val="24"/>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рассказывать о российских культурных и природных памятниках, о культурных и природных достопримечательностях своего региона;</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своими словами роль светской (гражданской) этики в становлении российской государственности;</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2007F3" w:rsidRDefault="004F42AF">
      <w:pPr>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s="Times New Roman"/>
          <w:color w:val="000000"/>
          <w:sz w:val="24"/>
          <w:szCs w:val="24"/>
        </w:rPr>
        <w:t>установку</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личности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поступать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согласно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совести</w:t>
      </w:r>
      <w:proofErr w:type="spellEnd"/>
      <w:r>
        <w:rPr>
          <w:rFonts w:ascii="Times New Roman" w:hAnsi="Times New Roman" w:cs="Times New Roman"/>
          <w:color w:val="000000"/>
          <w:sz w:val="24"/>
          <w:szCs w:val="24"/>
        </w:rPr>
        <w:t>;</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Pr>
          <w:rFonts w:ascii="Times New Roman" w:hAnsi="Times New Roman" w:cs="Times New Roman"/>
          <w:color w:val="000000"/>
          <w:sz w:val="24"/>
          <w:szCs w:val="24"/>
          <w:lang w:val="ru-RU"/>
        </w:rPr>
        <w:t>многорелигиозного</w:t>
      </w:r>
      <w:proofErr w:type="spellEnd"/>
      <w:r>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007F3" w:rsidRDefault="004F42AF">
      <w:pPr>
        <w:numPr>
          <w:ilvl w:val="0"/>
          <w:numId w:val="13"/>
        </w:numPr>
        <w:spacing w:after="0" w:line="240"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2007F3" w:rsidRDefault="002007F3">
      <w:pPr>
        <w:spacing w:after="0" w:line="264" w:lineRule="auto"/>
        <w:ind w:left="120"/>
        <w:jc w:val="both"/>
        <w:rPr>
          <w:lang w:val="ru-RU"/>
        </w:rPr>
        <w:sectPr w:rsidR="002007F3">
          <w:pgSz w:w="11906" w:h="16383"/>
          <w:pgMar w:top="567" w:right="567" w:bottom="567" w:left="1134" w:header="0" w:footer="0" w:gutter="0"/>
          <w:cols w:space="720"/>
          <w:formProt w:val="0"/>
          <w:docGrid w:linePitch="100" w:charSpace="4096"/>
        </w:sectPr>
      </w:pPr>
    </w:p>
    <w:p w:rsidR="002007F3" w:rsidRDefault="004F42AF" w:rsidP="007F24C9">
      <w:pPr>
        <w:spacing w:after="0"/>
        <w:ind w:left="120"/>
        <w:jc w:val="center"/>
        <w:rPr>
          <w:rFonts w:ascii="Times New Roman" w:hAnsi="Times New Roman" w:cs="Times New Roman"/>
          <w:b/>
          <w:color w:val="000000"/>
          <w:sz w:val="24"/>
          <w:szCs w:val="24"/>
          <w:lang w:val="ru-RU"/>
        </w:rPr>
      </w:pPr>
      <w:bookmarkStart w:id="4" w:name="block-33575323"/>
      <w:bookmarkStart w:id="5" w:name="block-33575328"/>
      <w:bookmarkEnd w:id="4"/>
      <w:bookmarkEnd w:id="5"/>
      <w:r w:rsidRPr="00651002">
        <w:rPr>
          <w:rFonts w:ascii="Times New Roman" w:hAnsi="Times New Roman" w:cs="Times New Roman"/>
          <w:b/>
          <w:color w:val="000000"/>
          <w:sz w:val="24"/>
          <w:szCs w:val="24"/>
          <w:lang w:val="ru-RU"/>
        </w:rPr>
        <w:lastRenderedPageBreak/>
        <w:t>ТЕМАТИЧЕСКОЕ ПЛАНИРОВАНИЕ</w:t>
      </w:r>
    </w:p>
    <w:p w:rsidR="007F24C9" w:rsidRPr="007F24C9" w:rsidRDefault="007F24C9">
      <w:pPr>
        <w:spacing w:after="0"/>
        <w:ind w:left="120"/>
        <w:rPr>
          <w:rFonts w:ascii="Times New Roman" w:hAnsi="Times New Roman" w:cs="Times New Roman"/>
          <w:sz w:val="24"/>
          <w:szCs w:val="24"/>
          <w:lang w:val="ru-RU"/>
        </w:rPr>
      </w:pPr>
    </w:p>
    <w:p w:rsidR="002007F3" w:rsidRPr="00651002" w:rsidRDefault="004F42AF">
      <w:pPr>
        <w:spacing w:after="0"/>
        <w:ind w:left="120"/>
        <w:rPr>
          <w:rFonts w:ascii="Times New Roman" w:hAnsi="Times New Roman" w:cs="Times New Roman"/>
          <w:sz w:val="24"/>
          <w:szCs w:val="24"/>
          <w:lang w:val="ru-RU"/>
        </w:rPr>
      </w:pPr>
      <w:r w:rsidRPr="00651002">
        <w:rPr>
          <w:rFonts w:ascii="Times New Roman" w:hAnsi="Times New Roman" w:cs="Times New Roman"/>
          <w:b/>
          <w:color w:val="000000"/>
          <w:sz w:val="24"/>
          <w:szCs w:val="24"/>
          <w:lang w:val="ru-RU"/>
        </w:rPr>
        <w:t>МОДУЛЬ "ОСНОВЫ СВЕТСКОЙ ЭТИКИ"</w:t>
      </w:r>
    </w:p>
    <w:tbl>
      <w:tblPr>
        <w:tblW w:w="15417" w:type="dxa"/>
        <w:tblInd w:w="-8" w:type="dxa"/>
        <w:tblLayout w:type="fixed"/>
        <w:tblCellMar>
          <w:top w:w="50" w:type="dxa"/>
          <w:left w:w="100" w:type="dxa"/>
        </w:tblCellMar>
        <w:tblLook w:val="04A0" w:firstRow="1" w:lastRow="0" w:firstColumn="1" w:lastColumn="0" w:noHBand="0" w:noVBand="1"/>
      </w:tblPr>
      <w:tblGrid>
        <w:gridCol w:w="830"/>
        <w:gridCol w:w="6649"/>
        <w:gridCol w:w="993"/>
        <w:gridCol w:w="1842"/>
        <w:gridCol w:w="1843"/>
        <w:gridCol w:w="3260"/>
      </w:tblGrid>
      <w:tr w:rsidR="002007F3" w:rsidTr="00241B5C">
        <w:trPr>
          <w:trHeight w:val="144"/>
        </w:trPr>
        <w:tc>
          <w:tcPr>
            <w:tcW w:w="830" w:type="dxa"/>
            <w:vMerge w:val="restart"/>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 п/п</w:t>
            </w:r>
          </w:p>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6649" w:type="dxa"/>
            <w:vMerge w:val="restart"/>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b/>
                <w:color w:val="000000"/>
                <w:sz w:val="24"/>
                <w:szCs w:val="24"/>
              </w:rPr>
              <w:t>Наименование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разделов</w:t>
            </w:r>
            <w:proofErr w:type="spellEnd"/>
            <w:r>
              <w:rPr>
                <w:rFonts w:ascii="Times New Roman" w:hAnsi="Times New Roman" w:cs="Times New Roman"/>
                <w:b/>
                <w:color w:val="000000"/>
                <w:sz w:val="24"/>
                <w:szCs w:val="24"/>
              </w:rPr>
              <w:t xml:space="preserve"> и </w:t>
            </w:r>
            <w:proofErr w:type="spellStart"/>
            <w:r>
              <w:rPr>
                <w:rFonts w:ascii="Times New Roman" w:hAnsi="Times New Roman" w:cs="Times New Roman"/>
                <w:b/>
                <w:color w:val="000000"/>
                <w:sz w:val="24"/>
                <w:szCs w:val="24"/>
              </w:rPr>
              <w:t>тем</w:t>
            </w:r>
            <w:proofErr w:type="spellEnd"/>
            <w:r>
              <w:rPr>
                <w:rFonts w:ascii="Times New Roman" w:hAnsi="Times New Roman" w:cs="Times New Roman"/>
                <w:b/>
                <w:color w:val="000000"/>
                <w:sz w:val="24"/>
                <w:szCs w:val="24"/>
              </w:rPr>
              <w:t xml:space="preserve"> программы</w:t>
            </w:r>
          </w:p>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4678" w:type="dxa"/>
            <w:gridSpan w:val="3"/>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3260" w:type="dxa"/>
            <w:vMerge w:val="restart"/>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Электронные (цифровые) образовательные ресурсы</w:t>
            </w:r>
          </w:p>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vMerge/>
            <w:tcBorders>
              <w:left w:val="single" w:sz="6" w:space="0" w:color="000000"/>
              <w:bottom w:val="single" w:sz="6" w:space="0" w:color="000000"/>
              <w:right w:val="single" w:sz="6" w:space="0" w:color="000000"/>
            </w:tcBorders>
          </w:tcPr>
          <w:p w:rsidR="002007F3" w:rsidRDefault="002007F3" w:rsidP="00241B5C">
            <w:pPr>
              <w:widowControl w:val="0"/>
              <w:spacing w:after="0" w:line="240" w:lineRule="auto"/>
              <w:jc w:val="center"/>
              <w:rPr>
                <w:rFonts w:ascii="Times New Roman" w:hAnsi="Times New Roman" w:cs="Times New Roman"/>
                <w:sz w:val="24"/>
                <w:szCs w:val="24"/>
              </w:rPr>
            </w:pPr>
          </w:p>
        </w:tc>
        <w:tc>
          <w:tcPr>
            <w:tcW w:w="6649" w:type="dxa"/>
            <w:vMerge/>
            <w:tcBorders>
              <w:left w:val="single" w:sz="6" w:space="0" w:color="000000"/>
              <w:bottom w:val="single" w:sz="6" w:space="0" w:color="000000"/>
              <w:right w:val="single" w:sz="6" w:space="0" w:color="000000"/>
            </w:tcBorders>
          </w:tcPr>
          <w:p w:rsidR="002007F3" w:rsidRDefault="002007F3" w:rsidP="00241B5C">
            <w:pPr>
              <w:widowControl w:val="0"/>
              <w:spacing w:after="0" w:line="240" w:lineRule="auto"/>
              <w:jc w:val="center"/>
              <w:rPr>
                <w:rFonts w:ascii="Times New Roman" w:hAnsi="Times New Roman" w:cs="Times New Roman"/>
                <w:sz w:val="24"/>
                <w:szCs w:val="24"/>
              </w:rPr>
            </w:pP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2"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proofErr w:type="spellStart"/>
            <w:r>
              <w:rPr>
                <w:rFonts w:ascii="Times New Roman" w:hAnsi="Times New Roman" w:cs="Times New Roman"/>
                <w:b/>
                <w:color w:val="000000"/>
                <w:sz w:val="24"/>
                <w:szCs w:val="24"/>
              </w:rPr>
              <w:t>Контрольные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p>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proofErr w:type="spellStart"/>
            <w:r>
              <w:rPr>
                <w:rFonts w:ascii="Times New Roman" w:hAnsi="Times New Roman" w:cs="Times New Roman"/>
                <w:b/>
                <w:color w:val="000000"/>
                <w:sz w:val="24"/>
                <w:szCs w:val="24"/>
              </w:rPr>
              <w:t>Практические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p>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vMerge/>
            <w:tcBorders>
              <w:left w:val="single" w:sz="6" w:space="0" w:color="000000"/>
              <w:bottom w:val="single" w:sz="6" w:space="0" w:color="000000"/>
              <w:right w:val="single" w:sz="6" w:space="0" w:color="000000"/>
            </w:tcBorders>
          </w:tcPr>
          <w:p w:rsidR="002007F3" w:rsidRDefault="002007F3" w:rsidP="00241B5C">
            <w:pPr>
              <w:widowControl w:val="0"/>
              <w:spacing w:after="0" w:line="240" w:lineRule="auto"/>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Россия</w:t>
            </w:r>
            <w:proofErr w:type="spellEnd"/>
            <w:r>
              <w:rPr>
                <w:rFonts w:ascii="Times New Roman" w:hAnsi="Times New Roman" w:cs="Times New Roman"/>
                <w:color w:val="000000"/>
                <w:sz w:val="24"/>
                <w:szCs w:val="24"/>
              </w:rPr>
              <w:t xml:space="preserve"> — </w:t>
            </w:r>
            <w:proofErr w:type="spellStart"/>
            <w:r>
              <w:rPr>
                <w:rFonts w:ascii="Times New Roman" w:hAnsi="Times New Roman" w:cs="Times New Roman"/>
                <w:color w:val="000000"/>
                <w:sz w:val="24"/>
                <w:szCs w:val="24"/>
              </w:rPr>
              <w:t>наша</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Родина</w:t>
            </w:r>
            <w:proofErr w:type="spellEnd"/>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Этика и её значение в жизни человека. Нормы морали. Нравственные ценности, идеалы, принципы</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Образцы нравственности в культуре Отечества, народов России. </w:t>
            </w:r>
            <w:proofErr w:type="spellStart"/>
            <w:r>
              <w:rPr>
                <w:rFonts w:ascii="Times New Roman" w:hAnsi="Times New Roman" w:cs="Times New Roman"/>
                <w:color w:val="000000"/>
                <w:sz w:val="24"/>
                <w:szCs w:val="24"/>
              </w:rPr>
              <w:t>Природа</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человек</w:t>
            </w:r>
            <w:proofErr w:type="spellEnd"/>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4</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Трудовая мораль. Нравственные традиции предпринимательства</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5</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Семейные ценности. Этика семейных отношений</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6</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Что значит быть нравственным в наше время. </w:t>
            </w:r>
            <w:proofErr w:type="spellStart"/>
            <w:r>
              <w:rPr>
                <w:rFonts w:ascii="Times New Roman" w:hAnsi="Times New Roman" w:cs="Times New Roman"/>
                <w:color w:val="000000"/>
                <w:sz w:val="24"/>
                <w:szCs w:val="24"/>
              </w:rPr>
              <w:t>Методы</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нравственного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самосовершенствования</w:t>
            </w:r>
            <w:proofErr w:type="spellEnd"/>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Праздники как одна из форм исторической памяти</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Резервный урок. Повторение </w:t>
            </w:r>
            <w:proofErr w:type="gramStart"/>
            <w:r>
              <w:rPr>
                <w:rFonts w:ascii="Times New Roman" w:hAnsi="Times New Roman" w:cs="Times New Roman"/>
                <w:color w:val="000000"/>
                <w:sz w:val="24"/>
                <w:szCs w:val="24"/>
                <w:lang w:val="ru-RU"/>
              </w:rPr>
              <w:t>изученного</w:t>
            </w:r>
            <w:proofErr w:type="gramEnd"/>
            <w:r>
              <w:rPr>
                <w:rFonts w:ascii="Times New Roman" w:hAnsi="Times New Roman" w:cs="Times New Roman"/>
                <w:color w:val="000000"/>
                <w:sz w:val="24"/>
                <w:szCs w:val="24"/>
                <w:lang w:val="ru-RU"/>
              </w:rPr>
              <w:t>.     Религиозные культуры</w:t>
            </w:r>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4</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r>
      <w:tr w:rsidR="002007F3" w:rsidTr="00241B5C">
        <w:trPr>
          <w:trHeight w:val="144"/>
        </w:trPr>
        <w:tc>
          <w:tcPr>
            <w:tcW w:w="830"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10</w:t>
            </w:r>
          </w:p>
        </w:tc>
        <w:tc>
          <w:tcPr>
            <w:tcW w:w="6649"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Резервный урок. Повторение </w:t>
            </w:r>
            <w:proofErr w:type="gramStart"/>
            <w:r>
              <w:rPr>
                <w:rFonts w:ascii="Times New Roman" w:hAnsi="Times New Roman" w:cs="Times New Roman"/>
                <w:color w:val="000000"/>
                <w:sz w:val="24"/>
                <w:szCs w:val="24"/>
                <w:lang w:val="ru-RU"/>
              </w:rPr>
              <w:t>изученного</w:t>
            </w:r>
            <w:proofErr w:type="gramEnd"/>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Творческие работы (Проект.</w:t>
            </w:r>
            <w:proofErr w:type="gramEnd"/>
            <w:r>
              <w:rPr>
                <w:rFonts w:ascii="Times New Roman" w:hAnsi="Times New Roman" w:cs="Times New Roman"/>
                <w:color w:val="000000"/>
                <w:sz w:val="24"/>
                <w:szCs w:val="24"/>
                <w:lang w:val="ru-RU"/>
              </w:rPr>
              <w:t xml:space="preserve"> </w:t>
            </w:r>
            <w:proofErr w:type="gramStart"/>
            <w:r>
              <w:rPr>
                <w:rFonts w:ascii="Times New Roman" w:hAnsi="Times New Roman" w:cs="Times New Roman"/>
                <w:color w:val="000000"/>
                <w:sz w:val="24"/>
                <w:szCs w:val="24"/>
                <w:lang w:val="ru-RU"/>
              </w:rPr>
              <w:t>"Чему научился благодаря курсу ОРКСЭ")</w:t>
            </w:r>
            <w:proofErr w:type="gramEnd"/>
          </w:p>
        </w:tc>
        <w:tc>
          <w:tcPr>
            <w:tcW w:w="993" w:type="dxa"/>
            <w:tcBorders>
              <w:top w:val="single" w:sz="6" w:space="0" w:color="000000"/>
              <w:left w:val="single" w:sz="6" w:space="0" w:color="000000"/>
              <w:bottom w:val="single" w:sz="6" w:space="0" w:color="000000"/>
              <w:right w:val="single" w:sz="6" w:space="0" w:color="000000"/>
            </w:tcBorders>
          </w:tcPr>
          <w:p w:rsidR="002007F3" w:rsidRDefault="004F42AF"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842"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c>
          <w:tcPr>
            <w:tcW w:w="1843"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c>
          <w:tcPr>
            <w:tcW w:w="3260" w:type="dxa"/>
            <w:tcBorders>
              <w:top w:val="single" w:sz="6" w:space="0" w:color="000000"/>
              <w:left w:val="single" w:sz="6" w:space="0" w:color="000000"/>
              <w:bottom w:val="single" w:sz="6" w:space="0" w:color="000000"/>
              <w:right w:val="single" w:sz="6" w:space="0" w:color="000000"/>
            </w:tcBorders>
          </w:tcPr>
          <w:p w:rsidR="002007F3" w:rsidRDefault="002007F3" w:rsidP="00241B5C">
            <w:pPr>
              <w:widowControl w:val="0"/>
              <w:spacing w:after="0" w:line="240" w:lineRule="auto"/>
              <w:ind w:left="135"/>
              <w:jc w:val="center"/>
              <w:rPr>
                <w:rFonts w:ascii="Times New Roman" w:hAnsi="Times New Roman" w:cs="Times New Roman"/>
                <w:sz w:val="24"/>
                <w:szCs w:val="24"/>
                <w:lang w:val="ru-RU"/>
              </w:rPr>
            </w:pPr>
          </w:p>
        </w:tc>
      </w:tr>
      <w:tr w:rsidR="002007F3" w:rsidTr="00241B5C">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2007F3" w:rsidRPr="00241B5C" w:rsidRDefault="004F42AF" w:rsidP="00241B5C">
            <w:pPr>
              <w:widowControl w:val="0"/>
              <w:spacing w:after="0" w:line="240" w:lineRule="auto"/>
              <w:ind w:left="135"/>
              <w:jc w:val="center"/>
              <w:rPr>
                <w:rFonts w:ascii="Times New Roman" w:hAnsi="Times New Roman" w:cs="Times New Roman"/>
                <w:b/>
                <w:sz w:val="24"/>
                <w:szCs w:val="24"/>
                <w:lang w:val="ru-RU"/>
              </w:rPr>
            </w:pPr>
            <w:r w:rsidRPr="00241B5C">
              <w:rPr>
                <w:rFonts w:ascii="Times New Roman" w:hAnsi="Times New Roman" w:cs="Times New Roman"/>
                <w:b/>
                <w:color w:val="000000"/>
                <w:sz w:val="24"/>
                <w:szCs w:val="24"/>
                <w:lang w:val="ru-RU"/>
              </w:rPr>
              <w:t>ОБЩЕЕ КОЛИЧЕСТВО ЧАСОВ ПО ПРОГРАММЕ</w:t>
            </w:r>
          </w:p>
        </w:tc>
        <w:tc>
          <w:tcPr>
            <w:tcW w:w="993" w:type="dxa"/>
            <w:tcBorders>
              <w:top w:val="single" w:sz="6" w:space="0" w:color="000000"/>
              <w:left w:val="single" w:sz="6" w:space="0" w:color="000000"/>
              <w:bottom w:val="single" w:sz="6" w:space="0" w:color="000000"/>
              <w:right w:val="single" w:sz="6" w:space="0" w:color="000000"/>
            </w:tcBorders>
          </w:tcPr>
          <w:p w:rsidR="002007F3" w:rsidRPr="00241B5C" w:rsidRDefault="004F42AF" w:rsidP="00241B5C">
            <w:pPr>
              <w:widowControl w:val="0"/>
              <w:spacing w:after="0" w:line="240" w:lineRule="auto"/>
              <w:ind w:left="135"/>
              <w:jc w:val="center"/>
              <w:rPr>
                <w:rFonts w:ascii="Times New Roman" w:hAnsi="Times New Roman" w:cs="Times New Roman"/>
                <w:b/>
                <w:sz w:val="24"/>
                <w:szCs w:val="24"/>
                <w:lang w:val="ru-RU"/>
              </w:rPr>
            </w:pPr>
            <w:r w:rsidRPr="00241B5C">
              <w:rPr>
                <w:rFonts w:ascii="Times New Roman" w:hAnsi="Times New Roman" w:cs="Times New Roman"/>
                <w:b/>
                <w:color w:val="000000"/>
                <w:sz w:val="24"/>
                <w:szCs w:val="24"/>
                <w:lang w:val="ru-RU"/>
              </w:rPr>
              <w:t>34</w:t>
            </w:r>
          </w:p>
        </w:tc>
        <w:tc>
          <w:tcPr>
            <w:tcW w:w="1842" w:type="dxa"/>
            <w:tcBorders>
              <w:top w:val="single" w:sz="6" w:space="0" w:color="000000"/>
              <w:left w:val="single" w:sz="6" w:space="0" w:color="000000"/>
              <w:bottom w:val="single" w:sz="6" w:space="0" w:color="000000"/>
              <w:right w:val="single" w:sz="6" w:space="0" w:color="000000"/>
            </w:tcBorders>
          </w:tcPr>
          <w:p w:rsidR="002007F3" w:rsidRPr="00241B5C" w:rsidRDefault="004F42AF" w:rsidP="00241B5C">
            <w:pPr>
              <w:widowControl w:val="0"/>
              <w:spacing w:after="0" w:line="240" w:lineRule="auto"/>
              <w:ind w:left="135"/>
              <w:jc w:val="center"/>
              <w:rPr>
                <w:rFonts w:ascii="Times New Roman" w:hAnsi="Times New Roman" w:cs="Times New Roman"/>
                <w:b/>
                <w:sz w:val="24"/>
                <w:szCs w:val="24"/>
                <w:lang w:val="ru-RU"/>
              </w:rPr>
            </w:pPr>
            <w:r w:rsidRPr="00241B5C">
              <w:rPr>
                <w:rFonts w:ascii="Times New Roman" w:hAnsi="Times New Roman" w:cs="Times New Roman"/>
                <w:b/>
                <w:color w:val="000000"/>
                <w:sz w:val="24"/>
                <w:szCs w:val="24"/>
                <w:lang w:val="ru-RU"/>
              </w:rPr>
              <w:t>0</w:t>
            </w:r>
          </w:p>
        </w:tc>
        <w:tc>
          <w:tcPr>
            <w:tcW w:w="1843" w:type="dxa"/>
            <w:tcBorders>
              <w:top w:val="single" w:sz="6" w:space="0" w:color="000000"/>
              <w:left w:val="single" w:sz="6" w:space="0" w:color="000000"/>
              <w:bottom w:val="single" w:sz="6" w:space="0" w:color="000000"/>
              <w:right w:val="single" w:sz="6" w:space="0" w:color="000000"/>
            </w:tcBorders>
          </w:tcPr>
          <w:p w:rsidR="002007F3" w:rsidRPr="00241B5C" w:rsidRDefault="004F42AF" w:rsidP="00241B5C">
            <w:pPr>
              <w:widowControl w:val="0"/>
              <w:spacing w:after="0" w:line="240" w:lineRule="auto"/>
              <w:ind w:left="135"/>
              <w:jc w:val="center"/>
              <w:rPr>
                <w:rFonts w:ascii="Times New Roman" w:hAnsi="Times New Roman" w:cs="Times New Roman"/>
                <w:b/>
                <w:sz w:val="24"/>
                <w:szCs w:val="24"/>
                <w:lang w:val="ru-RU"/>
              </w:rPr>
            </w:pPr>
            <w:r w:rsidRPr="00241B5C">
              <w:rPr>
                <w:rFonts w:ascii="Times New Roman" w:hAnsi="Times New Roman" w:cs="Times New Roman"/>
                <w:b/>
                <w:color w:val="000000"/>
                <w:sz w:val="24"/>
                <w:szCs w:val="24"/>
                <w:lang w:val="ru-RU"/>
              </w:rPr>
              <w:t>0</w:t>
            </w:r>
          </w:p>
        </w:tc>
        <w:tc>
          <w:tcPr>
            <w:tcW w:w="3260" w:type="dxa"/>
            <w:tcBorders>
              <w:top w:val="single" w:sz="6" w:space="0" w:color="000000"/>
              <w:left w:val="single" w:sz="6" w:space="0" w:color="000000"/>
              <w:bottom w:val="single" w:sz="6" w:space="0" w:color="000000"/>
              <w:right w:val="single" w:sz="6" w:space="0" w:color="000000"/>
            </w:tcBorders>
          </w:tcPr>
          <w:p w:rsidR="002007F3" w:rsidRPr="00241B5C" w:rsidRDefault="002007F3" w:rsidP="00241B5C">
            <w:pPr>
              <w:widowControl w:val="0"/>
              <w:spacing w:after="0" w:line="240" w:lineRule="auto"/>
              <w:jc w:val="center"/>
              <w:rPr>
                <w:rFonts w:ascii="Times New Roman" w:hAnsi="Times New Roman" w:cs="Times New Roman"/>
                <w:b/>
                <w:sz w:val="24"/>
                <w:szCs w:val="24"/>
                <w:lang w:val="ru-RU"/>
              </w:rPr>
            </w:pPr>
          </w:p>
        </w:tc>
      </w:tr>
    </w:tbl>
    <w:p w:rsidR="002007F3" w:rsidRDefault="002007F3">
      <w:pPr>
        <w:rPr>
          <w:lang w:val="ru-RU"/>
        </w:rPr>
        <w:sectPr w:rsidR="002007F3" w:rsidSect="00241B5C">
          <w:pgSz w:w="16383" w:h="11906" w:orient="landscape"/>
          <w:pgMar w:top="1134" w:right="567" w:bottom="567" w:left="567" w:header="0" w:footer="0" w:gutter="0"/>
          <w:cols w:space="720"/>
          <w:formProt w:val="0"/>
          <w:docGrid w:linePitch="299" w:charSpace="4096"/>
        </w:sectPr>
      </w:pPr>
    </w:p>
    <w:p w:rsidR="002007F3" w:rsidRDefault="004F42AF">
      <w:pPr>
        <w:spacing w:after="0"/>
        <w:ind w:left="120"/>
        <w:jc w:val="center"/>
        <w:rPr>
          <w:rFonts w:ascii="Times New Roman" w:hAnsi="Times New Roman" w:cs="Times New Roman"/>
          <w:sz w:val="24"/>
          <w:szCs w:val="24"/>
          <w:lang w:val="ru-RU"/>
        </w:rPr>
      </w:pPr>
      <w:bookmarkStart w:id="6" w:name="block-33575329"/>
      <w:bookmarkEnd w:id="6"/>
      <w:r>
        <w:rPr>
          <w:rFonts w:ascii="Times New Roman" w:hAnsi="Times New Roman" w:cs="Times New Roman"/>
          <w:b/>
          <w:color w:val="000000"/>
          <w:sz w:val="24"/>
          <w:szCs w:val="24"/>
          <w:lang w:val="ru-RU"/>
        </w:rPr>
        <w:lastRenderedPageBreak/>
        <w:t>ПОУРОЧНОЕ ПЛАНИРОВАНИЕ</w:t>
      </w:r>
    </w:p>
    <w:p w:rsidR="002007F3" w:rsidRDefault="004F42AF">
      <w:pPr>
        <w:spacing w:after="0"/>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4 КЛАСС </w:t>
      </w:r>
    </w:p>
    <w:tbl>
      <w:tblPr>
        <w:tblW w:w="15276" w:type="dxa"/>
        <w:tblInd w:w="-8" w:type="dxa"/>
        <w:tblLayout w:type="fixed"/>
        <w:tblCellMar>
          <w:top w:w="50" w:type="dxa"/>
          <w:left w:w="100" w:type="dxa"/>
        </w:tblCellMar>
        <w:tblLook w:val="04A0" w:firstRow="1" w:lastRow="0" w:firstColumn="1" w:lastColumn="0" w:noHBand="0" w:noVBand="1"/>
      </w:tblPr>
      <w:tblGrid>
        <w:gridCol w:w="995"/>
        <w:gridCol w:w="4717"/>
        <w:gridCol w:w="1342"/>
        <w:gridCol w:w="1985"/>
        <w:gridCol w:w="1871"/>
        <w:gridCol w:w="1513"/>
        <w:gridCol w:w="2853"/>
      </w:tblGrid>
      <w:tr w:rsidR="00241B5C" w:rsidTr="00241B5C">
        <w:trPr>
          <w:trHeight w:val="144"/>
        </w:trPr>
        <w:tc>
          <w:tcPr>
            <w:tcW w:w="995" w:type="dxa"/>
            <w:vMerge w:val="restart"/>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w:t>
            </w:r>
            <w:proofErr w:type="gramStart"/>
            <w:r>
              <w:rPr>
                <w:rFonts w:ascii="Times New Roman" w:hAnsi="Times New Roman" w:cs="Times New Roman"/>
                <w:b/>
                <w:color w:val="000000"/>
                <w:sz w:val="24"/>
                <w:szCs w:val="24"/>
                <w:lang w:val="ru-RU"/>
              </w:rPr>
              <w:t>п</w:t>
            </w:r>
            <w:proofErr w:type="gramEnd"/>
            <w:r>
              <w:rPr>
                <w:rFonts w:ascii="Times New Roman" w:hAnsi="Times New Roman" w:cs="Times New Roman"/>
                <w:b/>
                <w:color w:val="000000"/>
                <w:sz w:val="24"/>
                <w:szCs w:val="24"/>
                <w:lang w:val="ru-RU"/>
              </w:rPr>
              <w:t>/п</w:t>
            </w:r>
          </w:p>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4717" w:type="dxa"/>
            <w:vMerge w:val="restart"/>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Тема урока</w:t>
            </w:r>
          </w:p>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5198" w:type="dxa"/>
            <w:gridSpan w:val="3"/>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b/>
                <w:color w:val="000000"/>
                <w:sz w:val="24"/>
                <w:szCs w:val="24"/>
              </w:rPr>
            </w:pPr>
            <w:r>
              <w:rPr>
                <w:rFonts w:ascii="Times New Roman" w:hAnsi="Times New Roman" w:cs="Times New Roman"/>
                <w:b/>
                <w:color w:val="000000"/>
                <w:sz w:val="24"/>
                <w:szCs w:val="24"/>
                <w:lang w:val="ru-RU"/>
              </w:rPr>
              <w:t xml:space="preserve">Количество </w:t>
            </w:r>
            <w:r>
              <w:rPr>
                <w:rFonts w:ascii="Times New Roman" w:hAnsi="Times New Roman" w:cs="Times New Roman"/>
                <w:b/>
                <w:color w:val="000000"/>
                <w:sz w:val="24"/>
                <w:szCs w:val="24"/>
              </w:rPr>
              <w:t>часов</w:t>
            </w:r>
          </w:p>
        </w:tc>
        <w:tc>
          <w:tcPr>
            <w:tcW w:w="1513" w:type="dxa"/>
            <w:vMerge w:val="restart"/>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b/>
                <w:color w:val="000000"/>
                <w:sz w:val="24"/>
                <w:szCs w:val="24"/>
              </w:rPr>
              <w:t>Дата</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изучения</w:t>
            </w:r>
            <w:proofErr w:type="spellEnd"/>
          </w:p>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2853" w:type="dxa"/>
            <w:vMerge w:val="restart"/>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b/>
                <w:color w:val="000000"/>
                <w:sz w:val="24"/>
                <w:szCs w:val="24"/>
              </w:rPr>
              <w:t>Электронные цифровые образовательные ресурсы</w:t>
            </w:r>
          </w:p>
        </w:tc>
      </w:tr>
      <w:tr w:rsidR="00241B5C" w:rsidTr="00241B5C">
        <w:trPr>
          <w:trHeight w:val="144"/>
        </w:trPr>
        <w:tc>
          <w:tcPr>
            <w:tcW w:w="995" w:type="dxa"/>
            <w:vMerge/>
            <w:tcBorders>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c>
          <w:tcPr>
            <w:tcW w:w="4717" w:type="dxa"/>
            <w:vMerge/>
            <w:tcBorders>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b/>
                <w:color w:val="000000"/>
                <w:sz w:val="24"/>
                <w:szCs w:val="24"/>
              </w:rPr>
              <w:t>Всего</w:t>
            </w:r>
          </w:p>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b/>
                <w:color w:val="000000"/>
                <w:sz w:val="24"/>
                <w:szCs w:val="24"/>
              </w:rPr>
              <w:t>Контрольные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p>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jc w:val="center"/>
              <w:rPr>
                <w:rFonts w:ascii="Times New Roman" w:hAnsi="Times New Roman" w:cs="Times New Roman"/>
                <w:b/>
                <w:sz w:val="24"/>
                <w:szCs w:val="24"/>
                <w:lang w:val="ru-RU"/>
              </w:rPr>
            </w:pPr>
            <w:r w:rsidRPr="00241B5C">
              <w:rPr>
                <w:rFonts w:ascii="Times New Roman" w:hAnsi="Times New Roman" w:cs="Times New Roman"/>
                <w:b/>
                <w:sz w:val="24"/>
                <w:szCs w:val="24"/>
                <w:lang w:val="ru-RU"/>
              </w:rPr>
              <w:t>Практические работы</w:t>
            </w:r>
          </w:p>
        </w:tc>
        <w:tc>
          <w:tcPr>
            <w:tcW w:w="1513" w:type="dxa"/>
            <w:vMerge/>
            <w:tcBorders>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c>
          <w:tcPr>
            <w:tcW w:w="2853" w:type="dxa"/>
            <w:vMerge/>
            <w:tcBorders>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Введение в предмет. Россия-Родина моя.</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rPr>
              <w:t>06.09.2024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2</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Россия-Родина моя</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13.09.2024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3</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Этика и этикет</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20.09.2024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4</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Этика и мораль</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27.09.2024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5</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Вежливость</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04.10.2024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6</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Этикет </w:t>
            </w:r>
            <w:proofErr w:type="spellStart"/>
            <w:r>
              <w:rPr>
                <w:rFonts w:ascii="Times New Roman" w:hAnsi="Times New Roman" w:cs="Times New Roman"/>
                <w:color w:val="000000"/>
                <w:sz w:val="24"/>
                <w:szCs w:val="24"/>
                <w:lang w:val="ru-RU"/>
              </w:rPr>
              <w:t>приветс</w:t>
            </w:r>
            <w:r>
              <w:rPr>
                <w:rFonts w:ascii="Times New Roman" w:hAnsi="Times New Roman" w:cs="Times New Roman"/>
                <w:color w:val="000000"/>
                <w:sz w:val="24"/>
                <w:szCs w:val="24"/>
              </w:rPr>
              <w:t>твия</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rPr>
              <w:t>11.10.2024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7</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Добро</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зло</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rPr>
              <w:t>18.10.2024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8</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Благожелательность</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rPr>
              <w:t>25.10.2024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9</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Дружба</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порядочность</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08.11.2024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10</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Отношения</w:t>
            </w:r>
            <w:proofErr w:type="spellEnd"/>
            <w:r>
              <w:rPr>
                <w:rFonts w:ascii="Times New Roman" w:hAnsi="Times New Roman" w:cs="Times New Roman"/>
                <w:color w:val="000000"/>
                <w:sz w:val="24"/>
                <w:szCs w:val="24"/>
              </w:rPr>
              <w:t xml:space="preserve"> в </w:t>
            </w:r>
            <w:proofErr w:type="spellStart"/>
            <w:r>
              <w:rPr>
                <w:rFonts w:ascii="Times New Roman" w:hAnsi="Times New Roman" w:cs="Times New Roman"/>
                <w:color w:val="000000"/>
                <w:sz w:val="24"/>
                <w:szCs w:val="24"/>
              </w:rPr>
              <w:t>классном</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коллективе</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15.11.2024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11</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Честность</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искренность</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P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22.11.2024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12</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Гордость</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гордыня</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29.11.2024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13</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Обычаи и обряды русского народа</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06.12.2024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14</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Этикет</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царского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стола</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13.12.2024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15</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Терпение</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труд</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20.12.2024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16</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Моё</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любимое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дело</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27.12.2024</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17</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Моё</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любимое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дело</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проект</w:t>
            </w:r>
            <w:proofErr w:type="spellEnd"/>
            <w:r>
              <w:rPr>
                <w:rFonts w:ascii="Times New Roman" w:hAnsi="Times New Roman" w:cs="Times New Roman"/>
                <w:color w:val="000000"/>
                <w:sz w:val="24"/>
                <w:szCs w:val="24"/>
              </w:rPr>
              <w:t>)</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10.01.2025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18</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Семья</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17.01.2025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19</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Родословная</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семьи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24.01.2025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20</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Семейные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традиции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31.01.2025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21</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Традиции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семьи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07.02.2025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22</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Сердце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матери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14.02.2025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lastRenderedPageBreak/>
              <w:t>23</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Бережное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отношение</w:t>
            </w:r>
            <w:proofErr w:type="spellEnd"/>
            <w:r>
              <w:rPr>
                <w:rFonts w:ascii="Times New Roman" w:hAnsi="Times New Roman" w:cs="Times New Roman"/>
                <w:color w:val="000000"/>
                <w:sz w:val="24"/>
                <w:szCs w:val="24"/>
              </w:rPr>
              <w:t xml:space="preserve"> к </w:t>
            </w:r>
            <w:proofErr w:type="spellStart"/>
            <w:r>
              <w:rPr>
                <w:rFonts w:ascii="Times New Roman" w:hAnsi="Times New Roman" w:cs="Times New Roman"/>
                <w:color w:val="000000"/>
                <w:sz w:val="24"/>
                <w:szCs w:val="24"/>
              </w:rPr>
              <w:t>родителям</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21.02.2025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24</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Правила</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твоей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жизни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28.02.2025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25</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Культура общения со сверстниками и взрослыми</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07.03.2025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26</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Праздники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народов</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России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14.03.2025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27</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Праздники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народов</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России</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21.03.2025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28</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Защитники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Отечества</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04.04.2025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29</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Защитники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Отечества</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11.04.2025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30</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Культура</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религия</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18.04.2025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31</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Христианство на Руси и в России</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25.04.2025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32</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Пророк Мухаммад и возникновение ислама</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02.05.2025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33</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Иудаизм - древняя религия евреев Направления и обряды буддизма</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16.05.2025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99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34</w:t>
            </w:r>
          </w:p>
        </w:tc>
        <w:tc>
          <w:tcPr>
            <w:tcW w:w="4717"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roofErr w:type="spellStart"/>
            <w:r>
              <w:rPr>
                <w:rFonts w:ascii="Times New Roman" w:hAnsi="Times New Roman" w:cs="Times New Roman"/>
                <w:color w:val="000000"/>
                <w:sz w:val="24"/>
                <w:szCs w:val="24"/>
              </w:rPr>
              <w:t>Резервный</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урок</w:t>
            </w:r>
            <w:proofErr w:type="spellEnd"/>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color w:val="000000"/>
                <w:sz w:val="24"/>
                <w:szCs w:val="24"/>
              </w:rPr>
            </w:pPr>
          </w:p>
        </w:tc>
        <w:tc>
          <w:tcPr>
            <w:tcW w:w="151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23.05.2025</w:t>
            </w:r>
          </w:p>
        </w:tc>
        <w:tc>
          <w:tcPr>
            <w:tcW w:w="2853"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p>
        </w:tc>
      </w:tr>
      <w:tr w:rsidR="00241B5C" w:rsidTr="00241B5C">
        <w:trPr>
          <w:trHeight w:val="144"/>
        </w:trPr>
        <w:tc>
          <w:tcPr>
            <w:tcW w:w="5712" w:type="dxa"/>
            <w:gridSpan w:val="2"/>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342"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34</w:t>
            </w:r>
          </w:p>
        </w:tc>
        <w:tc>
          <w:tcPr>
            <w:tcW w:w="1985"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0</w:t>
            </w:r>
          </w:p>
        </w:tc>
        <w:tc>
          <w:tcPr>
            <w:tcW w:w="1871" w:type="dxa"/>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c>
          <w:tcPr>
            <w:tcW w:w="4366" w:type="dxa"/>
            <w:gridSpan w:val="2"/>
            <w:tcBorders>
              <w:top w:val="single" w:sz="6" w:space="0" w:color="000000"/>
              <w:left w:val="single" w:sz="6" w:space="0" w:color="000000"/>
              <w:bottom w:val="single" w:sz="6" w:space="0" w:color="000000"/>
              <w:right w:val="single" w:sz="6" w:space="0" w:color="000000"/>
            </w:tcBorders>
          </w:tcPr>
          <w:p w:rsidR="00241B5C" w:rsidRDefault="00241B5C" w:rsidP="00241B5C">
            <w:pPr>
              <w:widowControl w:val="0"/>
              <w:spacing w:after="0" w:line="240" w:lineRule="auto"/>
              <w:jc w:val="center"/>
              <w:rPr>
                <w:rFonts w:ascii="Times New Roman" w:hAnsi="Times New Roman" w:cs="Times New Roman"/>
                <w:sz w:val="24"/>
                <w:szCs w:val="24"/>
              </w:rPr>
            </w:pPr>
          </w:p>
        </w:tc>
      </w:tr>
    </w:tbl>
    <w:p w:rsidR="002007F3" w:rsidRDefault="002007F3">
      <w:pPr>
        <w:sectPr w:rsidR="002007F3" w:rsidSect="00241B5C">
          <w:pgSz w:w="16383" w:h="11906" w:orient="landscape"/>
          <w:pgMar w:top="1134" w:right="850" w:bottom="1134" w:left="567" w:header="0" w:footer="0" w:gutter="0"/>
          <w:cols w:space="720"/>
          <w:formProt w:val="0"/>
          <w:docGrid w:linePitch="100" w:charSpace="4096"/>
        </w:sectPr>
      </w:pPr>
    </w:p>
    <w:p w:rsidR="004F7485" w:rsidRDefault="004F7485" w:rsidP="004F7485">
      <w:pPr>
        <w:spacing w:after="0" w:line="240" w:lineRule="auto"/>
        <w:ind w:left="120"/>
        <w:jc w:val="center"/>
        <w:rPr>
          <w:rFonts w:ascii="Times New Roman" w:hAnsi="Times New Roman" w:cs="Times New Roman"/>
          <w:b/>
          <w:color w:val="000000"/>
          <w:sz w:val="24"/>
          <w:szCs w:val="24"/>
          <w:lang w:val="ru-RU"/>
        </w:rPr>
      </w:pPr>
      <w:bookmarkStart w:id="7" w:name="block-33575324"/>
      <w:bookmarkEnd w:id="7"/>
      <w:r>
        <w:rPr>
          <w:rFonts w:ascii="Times New Roman" w:hAnsi="Times New Roman" w:cs="Times New Roman"/>
          <w:b/>
          <w:color w:val="000000"/>
          <w:sz w:val="24"/>
          <w:szCs w:val="24"/>
          <w:lang w:val="ru-RU"/>
        </w:rPr>
        <w:lastRenderedPageBreak/>
        <w:t>УЧЕБНО-МЕТОДИЧЕСКОЕ ОБЕСПЕЧЕНИЕ</w:t>
      </w:r>
    </w:p>
    <w:p w:rsidR="004F7485" w:rsidRDefault="004F7485" w:rsidP="004F7485">
      <w:pPr>
        <w:spacing w:after="0" w:line="240" w:lineRule="auto"/>
        <w:ind w:left="120"/>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ОБРАЗОВАТЕЛЬНОГО ПРОЦЕССА</w:t>
      </w:r>
    </w:p>
    <w:p w:rsidR="004F7485" w:rsidRDefault="004F7485" w:rsidP="004F7485">
      <w:pPr>
        <w:spacing w:after="0" w:line="240" w:lineRule="auto"/>
        <w:ind w:left="120"/>
        <w:jc w:val="center"/>
        <w:rPr>
          <w:rFonts w:ascii="Times New Roman" w:hAnsi="Times New Roman" w:cs="Times New Roman"/>
          <w:sz w:val="24"/>
          <w:szCs w:val="24"/>
          <w:lang w:val="ru-RU"/>
        </w:rPr>
      </w:pPr>
    </w:p>
    <w:p w:rsidR="004F7485" w:rsidRPr="00F0640A" w:rsidRDefault="004F7485" w:rsidP="004F7485">
      <w:pPr>
        <w:spacing w:after="0" w:line="240" w:lineRule="auto"/>
        <w:ind w:left="120"/>
        <w:rPr>
          <w:rFonts w:ascii="Times New Roman" w:hAnsi="Times New Roman" w:cs="Times New Roman"/>
          <w:sz w:val="24"/>
          <w:szCs w:val="24"/>
          <w:lang w:val="ru-RU"/>
        </w:rPr>
      </w:pPr>
      <w:r w:rsidRPr="00F0640A">
        <w:rPr>
          <w:rFonts w:ascii="Times New Roman" w:hAnsi="Times New Roman" w:cs="Times New Roman"/>
          <w:b/>
          <w:color w:val="000000"/>
          <w:sz w:val="24"/>
          <w:szCs w:val="24"/>
          <w:lang w:val="ru-RU"/>
        </w:rPr>
        <w:t>ОБЯЗАТЕЛЬНЫЕ УЧЕБНЫЕ МАТЕРИАЛЫ ДЛЯ УЧЕНИКА</w:t>
      </w:r>
    </w:p>
    <w:p w:rsidR="002007F3" w:rsidRPr="004F7485" w:rsidRDefault="004F42AF" w:rsidP="004F7485">
      <w:pPr>
        <w:rPr>
          <w:rFonts w:ascii="Times New Roman" w:hAnsi="Times New Roman" w:cs="Times New Roman"/>
          <w:sz w:val="24"/>
          <w:szCs w:val="24"/>
          <w:lang w:val="ru-RU"/>
        </w:rPr>
      </w:pPr>
      <w:r w:rsidRPr="004F7485">
        <w:rPr>
          <w:rFonts w:ascii="Times New Roman" w:hAnsi="Times New Roman" w:cs="Times New Roman"/>
          <w:sz w:val="24"/>
          <w:szCs w:val="24"/>
          <w:lang w:val="ru-RU"/>
        </w:rPr>
        <w:t>Основы религ</w:t>
      </w:r>
      <w:r w:rsidR="00241B5C">
        <w:rPr>
          <w:rFonts w:ascii="Times New Roman" w:hAnsi="Times New Roman" w:cs="Times New Roman"/>
          <w:sz w:val="24"/>
          <w:szCs w:val="24"/>
          <w:lang w:val="ru-RU"/>
        </w:rPr>
        <w:t>и</w:t>
      </w:r>
      <w:r w:rsidRPr="004F7485">
        <w:rPr>
          <w:rFonts w:ascii="Times New Roman" w:hAnsi="Times New Roman" w:cs="Times New Roman"/>
          <w:sz w:val="24"/>
          <w:szCs w:val="24"/>
          <w:lang w:val="ru-RU"/>
        </w:rPr>
        <w:t>озных</w:t>
      </w:r>
      <w:r w:rsidR="007515F3" w:rsidRPr="004F7485">
        <w:rPr>
          <w:rFonts w:ascii="Times New Roman" w:hAnsi="Times New Roman" w:cs="Times New Roman"/>
          <w:sz w:val="24"/>
          <w:szCs w:val="24"/>
          <w:lang w:val="ru-RU"/>
        </w:rPr>
        <w:t xml:space="preserve"> </w:t>
      </w:r>
      <w:r w:rsidRPr="004F7485">
        <w:rPr>
          <w:rFonts w:ascii="Times New Roman" w:hAnsi="Times New Roman" w:cs="Times New Roman"/>
          <w:sz w:val="24"/>
          <w:szCs w:val="24"/>
          <w:lang w:val="ru-RU"/>
        </w:rPr>
        <w:t>культур и светской этики. Основы светской этики/</w:t>
      </w:r>
      <w:proofErr w:type="spellStart"/>
      <w:r w:rsidRPr="004F7485">
        <w:rPr>
          <w:rFonts w:ascii="Times New Roman" w:hAnsi="Times New Roman" w:cs="Times New Roman"/>
          <w:sz w:val="24"/>
          <w:szCs w:val="24"/>
          <w:lang w:val="ru-RU"/>
        </w:rPr>
        <w:t>Студеникин</w:t>
      </w:r>
      <w:proofErr w:type="spellEnd"/>
      <w:r w:rsidR="007515F3" w:rsidRPr="004F7485">
        <w:rPr>
          <w:rFonts w:ascii="Times New Roman" w:hAnsi="Times New Roman" w:cs="Times New Roman"/>
          <w:sz w:val="24"/>
          <w:szCs w:val="24"/>
          <w:lang w:val="ru-RU"/>
        </w:rPr>
        <w:t xml:space="preserve"> </w:t>
      </w:r>
      <w:r w:rsidRPr="004F7485">
        <w:rPr>
          <w:rFonts w:ascii="Times New Roman" w:hAnsi="Times New Roman" w:cs="Times New Roman"/>
          <w:sz w:val="24"/>
          <w:szCs w:val="24"/>
          <w:lang w:val="ru-RU"/>
        </w:rPr>
        <w:t>М.Т. - 8 –е изд., Москва, ООО «Русское слово», 2018</w:t>
      </w:r>
    </w:p>
    <w:p w:rsidR="004F7485" w:rsidRDefault="004F7485" w:rsidP="004F7485">
      <w:pPr>
        <w:spacing w:after="0" w:line="240" w:lineRule="auto"/>
        <w:ind w:left="120"/>
        <w:rPr>
          <w:rFonts w:ascii="Times New Roman" w:hAnsi="Times New Roman" w:cs="Times New Roman"/>
          <w:sz w:val="24"/>
          <w:szCs w:val="24"/>
          <w:lang w:val="ru-RU"/>
        </w:rPr>
      </w:pPr>
      <w:bookmarkStart w:id="8" w:name="block-33575320"/>
      <w:bookmarkEnd w:id="8"/>
      <w:r>
        <w:rPr>
          <w:rFonts w:ascii="Times New Roman" w:hAnsi="Times New Roman" w:cs="Times New Roman"/>
          <w:b/>
          <w:color w:val="000000"/>
          <w:sz w:val="24"/>
          <w:szCs w:val="24"/>
          <w:lang w:val="ru-RU"/>
        </w:rPr>
        <w:t>МЕТОДИЧЕСКИЕ МАТЕРИАЛЫ ДЛЯ УЧИТЕЛЯ</w:t>
      </w:r>
    </w:p>
    <w:p w:rsidR="004F7485" w:rsidRDefault="004F7485" w:rsidP="004F7485">
      <w:pPr>
        <w:spacing w:after="0" w:line="240" w:lineRule="auto"/>
        <w:ind w:left="120"/>
        <w:rPr>
          <w:rFonts w:ascii="Times New Roman" w:hAnsi="Times New Roman" w:cs="Times New Roman"/>
          <w:sz w:val="24"/>
          <w:szCs w:val="24"/>
          <w:lang w:val="ru-RU"/>
        </w:rPr>
      </w:pPr>
    </w:p>
    <w:p w:rsidR="004F7485" w:rsidRDefault="004F7485" w:rsidP="004F7485">
      <w:pPr>
        <w:spacing w:after="0" w:line="240" w:lineRule="auto"/>
        <w:ind w:left="120"/>
        <w:rPr>
          <w:rFonts w:ascii="Times New Roman" w:hAnsi="Times New Roman" w:cs="Times New Roman"/>
          <w:sz w:val="24"/>
          <w:szCs w:val="24"/>
          <w:lang w:val="ru-RU"/>
        </w:rPr>
      </w:pPr>
    </w:p>
    <w:p w:rsidR="002007F3" w:rsidRDefault="004F7485" w:rsidP="00241B5C">
      <w:pPr>
        <w:spacing w:after="0" w:line="240" w:lineRule="auto"/>
        <w:ind w:left="120"/>
        <w:rPr>
          <w:lang w:val="ru-RU"/>
        </w:rPr>
      </w:pPr>
      <w:bookmarkStart w:id="9" w:name="block-33553029"/>
      <w:r>
        <w:rPr>
          <w:rFonts w:ascii="Times New Roman" w:hAnsi="Times New Roman" w:cs="Times New Roman"/>
          <w:b/>
          <w:color w:val="000000"/>
          <w:sz w:val="24"/>
          <w:szCs w:val="24"/>
          <w:lang w:val="ru-RU"/>
        </w:rPr>
        <w:t>ЦИФРОВЫЕ ОБРАЗОВАТЕЛЬНЫЕ РЕСУРСЫ И РЕСУРСЫ СЕТИ ИНТЕРНЕТ</w:t>
      </w:r>
      <w:bookmarkEnd w:id="9"/>
    </w:p>
    <w:sectPr w:rsidR="002007F3" w:rsidSect="00241B5C">
      <w:pgSz w:w="11907" w:h="16838"/>
      <w:pgMar w:top="567" w:right="1440" w:bottom="1440"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9ED"/>
    <w:multiLevelType w:val="multilevel"/>
    <w:tmpl w:val="53764AA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nsid w:val="05262AD5"/>
    <w:multiLevelType w:val="multilevel"/>
    <w:tmpl w:val="CB56283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nsid w:val="1B276D90"/>
    <w:multiLevelType w:val="multilevel"/>
    <w:tmpl w:val="E7C4D76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
    <w:nsid w:val="237F667A"/>
    <w:multiLevelType w:val="multilevel"/>
    <w:tmpl w:val="6542ED4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nsid w:val="2CE04422"/>
    <w:multiLevelType w:val="multilevel"/>
    <w:tmpl w:val="F9000F2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nsid w:val="35F81D52"/>
    <w:multiLevelType w:val="multilevel"/>
    <w:tmpl w:val="20DC05C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6">
    <w:nsid w:val="36E51AC5"/>
    <w:multiLevelType w:val="multilevel"/>
    <w:tmpl w:val="7D2226A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nsid w:val="3F5F5FBD"/>
    <w:multiLevelType w:val="multilevel"/>
    <w:tmpl w:val="46C452C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41D13309"/>
    <w:multiLevelType w:val="multilevel"/>
    <w:tmpl w:val="2AA8CBF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9">
    <w:nsid w:val="4E0131BB"/>
    <w:multiLevelType w:val="multilevel"/>
    <w:tmpl w:val="323A25A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0">
    <w:nsid w:val="4E445701"/>
    <w:multiLevelType w:val="multilevel"/>
    <w:tmpl w:val="18A4B68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1">
    <w:nsid w:val="7144031C"/>
    <w:multiLevelType w:val="multilevel"/>
    <w:tmpl w:val="D79E6C30"/>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2">
    <w:nsid w:val="71C43A31"/>
    <w:multiLevelType w:val="multilevel"/>
    <w:tmpl w:val="60843F8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3">
    <w:nsid w:val="7EC650B9"/>
    <w:multiLevelType w:val="multilevel"/>
    <w:tmpl w:val="2EAE1A7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num w:numId="1">
    <w:abstractNumId w:val="13"/>
  </w:num>
  <w:num w:numId="2">
    <w:abstractNumId w:val="2"/>
  </w:num>
  <w:num w:numId="3">
    <w:abstractNumId w:val="3"/>
  </w:num>
  <w:num w:numId="4">
    <w:abstractNumId w:val="5"/>
  </w:num>
  <w:num w:numId="5">
    <w:abstractNumId w:val="12"/>
  </w:num>
  <w:num w:numId="6">
    <w:abstractNumId w:val="4"/>
  </w:num>
  <w:num w:numId="7">
    <w:abstractNumId w:val="9"/>
  </w:num>
  <w:num w:numId="8">
    <w:abstractNumId w:val="11"/>
  </w:num>
  <w:num w:numId="9">
    <w:abstractNumId w:val="0"/>
  </w:num>
  <w:num w:numId="10">
    <w:abstractNumId w:val="8"/>
  </w:num>
  <w:num w:numId="11">
    <w:abstractNumId w:val="6"/>
  </w:num>
  <w:num w:numId="12">
    <w:abstractNumId w:val="10"/>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autoHyphenation/>
  <w:drawingGridHorizontalSpacing w:val="120"/>
  <w:displayHorizontalDrawingGridEvery w:val="2"/>
  <w:characterSpacingControl w:val="doNotCompress"/>
  <w:compat>
    <w:compatSetting w:name="compatibilityMode" w:uri="http://schemas.microsoft.com/office/word" w:val="12"/>
  </w:compat>
  <w:rsids>
    <w:rsidRoot w:val="002007F3"/>
    <w:rsid w:val="002007F3"/>
    <w:rsid w:val="00241B5C"/>
    <w:rsid w:val="004F42AF"/>
    <w:rsid w:val="004F453D"/>
    <w:rsid w:val="004F7485"/>
    <w:rsid w:val="00651002"/>
    <w:rsid w:val="007515F3"/>
    <w:rsid w:val="007F24C9"/>
    <w:rsid w:val="0087148F"/>
    <w:rsid w:val="00B8438A"/>
    <w:rsid w:val="00ED22FF"/>
    <w:rsid w:val="00F046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1"/>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customStyle="1" w:styleId="21">
    <w:name w:val="Заголовок 21"/>
    <w:basedOn w:val="a"/>
    <w:next w:val="a"/>
    <w:link w:val="2"/>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customStyle="1" w:styleId="31">
    <w:name w:val="Заголовок 31"/>
    <w:basedOn w:val="a"/>
    <w:next w:val="a"/>
    <w:link w:val="3"/>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customStyle="1" w:styleId="41">
    <w:name w:val="Заголовок 41"/>
    <w:basedOn w:val="a"/>
    <w:next w:val="a"/>
    <w:link w:val="4"/>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customStyle="1" w:styleId="a3">
    <w:name w:val="Верхний колонтитул Знак"/>
    <w:basedOn w:val="a0"/>
    <w:link w:val="10"/>
    <w:uiPriority w:val="99"/>
    <w:qFormat/>
    <w:rsid w:val="00841CD9"/>
  </w:style>
  <w:style w:type="character" w:customStyle="1" w:styleId="1">
    <w:name w:val="Заголовок 1 Знак"/>
    <w:basedOn w:val="a0"/>
    <w:link w:val="11"/>
    <w:uiPriority w:val="9"/>
    <w:qFormat/>
    <w:rsid w:val="00841CD9"/>
    <w:rPr>
      <w:rFonts w:asciiTheme="majorHAnsi" w:eastAsiaTheme="majorEastAsia" w:hAnsiTheme="majorHAnsi" w:cstheme="majorBidi"/>
      <w:b/>
      <w:bCs/>
      <w:color w:val="365F91" w:themeColor="accent1" w:themeShade="BF"/>
      <w:sz w:val="28"/>
      <w:szCs w:val="28"/>
    </w:rPr>
  </w:style>
  <w:style w:type="character" w:customStyle="1" w:styleId="2">
    <w:name w:val="Заголовок 2 Знак"/>
    <w:basedOn w:val="a0"/>
    <w:link w:val="21"/>
    <w:uiPriority w:val="9"/>
    <w:qFormat/>
    <w:rsid w:val="00841CD9"/>
    <w:rPr>
      <w:rFonts w:asciiTheme="majorHAnsi" w:eastAsiaTheme="majorEastAsia" w:hAnsiTheme="majorHAnsi" w:cstheme="majorBidi"/>
      <w:b/>
      <w:bCs/>
      <w:color w:val="4F81BD" w:themeColor="accent1"/>
      <w:sz w:val="26"/>
      <w:szCs w:val="26"/>
    </w:rPr>
  </w:style>
  <w:style w:type="character" w:customStyle="1" w:styleId="3">
    <w:name w:val="Заголовок 3 Знак"/>
    <w:basedOn w:val="a0"/>
    <w:link w:val="31"/>
    <w:uiPriority w:val="9"/>
    <w:qFormat/>
    <w:rsid w:val="00841CD9"/>
    <w:rPr>
      <w:rFonts w:asciiTheme="majorHAnsi" w:eastAsiaTheme="majorEastAsia" w:hAnsiTheme="majorHAnsi" w:cstheme="majorBidi"/>
      <w:b/>
      <w:bCs/>
      <w:color w:val="4F81BD" w:themeColor="accent1"/>
    </w:rPr>
  </w:style>
  <w:style w:type="character" w:customStyle="1" w:styleId="4">
    <w:name w:val="Заголовок 4 Знак"/>
    <w:basedOn w:val="a0"/>
    <w:link w:val="41"/>
    <w:uiPriority w:val="9"/>
    <w:qFormat/>
    <w:rsid w:val="00841CD9"/>
    <w:rPr>
      <w:rFonts w:asciiTheme="majorHAnsi" w:eastAsiaTheme="majorEastAsia" w:hAnsiTheme="majorHAnsi" w:cstheme="majorBidi"/>
      <w:b/>
      <w:bCs/>
      <w:i/>
      <w:iCs/>
      <w:color w:val="4F81BD" w:themeColor="accent1"/>
    </w:rPr>
  </w:style>
  <w:style w:type="character" w:customStyle="1" w:styleId="a4">
    <w:name w:val="Подзаголовок Знак"/>
    <w:basedOn w:val="a0"/>
    <w:link w:val="a5"/>
    <w:uiPriority w:val="11"/>
    <w:qFormat/>
    <w:rsid w:val="00841CD9"/>
    <w:rPr>
      <w:rFonts w:asciiTheme="majorHAnsi" w:eastAsiaTheme="majorEastAsia" w:hAnsiTheme="majorHAnsi" w:cstheme="majorBidi"/>
      <w:i/>
      <w:iCs/>
      <w:color w:val="4F81BD" w:themeColor="accent1"/>
      <w:spacing w:val="15"/>
      <w:sz w:val="24"/>
      <w:szCs w:val="24"/>
    </w:rPr>
  </w:style>
  <w:style w:type="character" w:customStyle="1" w:styleId="a6">
    <w:name w:val="Название Знак"/>
    <w:basedOn w:val="a0"/>
    <w:link w:val="a7"/>
    <w:uiPriority w:val="10"/>
    <w:qFormat/>
    <w:rsid w:val="00841CD9"/>
    <w:rPr>
      <w:rFonts w:asciiTheme="majorHAnsi" w:eastAsiaTheme="majorEastAsia" w:hAnsiTheme="majorHAnsi" w:cstheme="majorBidi"/>
      <w:color w:val="17365D" w:themeColor="text2" w:themeShade="BF"/>
      <w:spacing w:val="5"/>
      <w:kern w:val="2"/>
      <w:sz w:val="52"/>
      <w:szCs w:val="52"/>
    </w:rPr>
  </w:style>
  <w:style w:type="character" w:styleId="a8">
    <w:name w:val="Emphasis"/>
    <w:basedOn w:val="a0"/>
    <w:uiPriority w:val="20"/>
    <w:qFormat/>
    <w:rsid w:val="00D1197D"/>
    <w:rPr>
      <w:i/>
      <w:iCs/>
    </w:rPr>
  </w:style>
  <w:style w:type="character" w:customStyle="1" w:styleId="-">
    <w:name w:val="Интернет-ссылка"/>
    <w:basedOn w:val="a0"/>
    <w:uiPriority w:val="99"/>
    <w:unhideWhenUsed/>
    <w:rsid w:val="00EE5677"/>
    <w:rPr>
      <w:color w:val="0000FF" w:themeColor="hyperlink"/>
      <w:u w:val="single"/>
    </w:rPr>
  </w:style>
  <w:style w:type="character" w:styleId="a9">
    <w:name w:val="Strong"/>
    <w:basedOn w:val="a0"/>
    <w:qFormat/>
    <w:rsid w:val="002007F3"/>
    <w:rPr>
      <w:b/>
      <w:bCs/>
    </w:rPr>
  </w:style>
  <w:style w:type="paragraph" w:customStyle="1" w:styleId="aa">
    <w:name w:val="Заголовок"/>
    <w:basedOn w:val="a"/>
    <w:next w:val="ab"/>
    <w:qFormat/>
    <w:rsid w:val="002007F3"/>
    <w:pPr>
      <w:keepNext/>
      <w:spacing w:before="240" w:after="120"/>
    </w:pPr>
    <w:rPr>
      <w:rFonts w:ascii="PT Astra Serif" w:eastAsia="Tahoma" w:hAnsi="PT Astra Serif" w:cs="Noto Sans Devanagari"/>
      <w:sz w:val="28"/>
      <w:szCs w:val="28"/>
    </w:rPr>
  </w:style>
  <w:style w:type="paragraph" w:styleId="ab">
    <w:name w:val="Body Text"/>
    <w:basedOn w:val="a"/>
    <w:rsid w:val="002007F3"/>
    <w:pPr>
      <w:spacing w:after="140"/>
    </w:pPr>
  </w:style>
  <w:style w:type="paragraph" w:styleId="ac">
    <w:name w:val="List"/>
    <w:basedOn w:val="ab"/>
    <w:rsid w:val="002007F3"/>
    <w:rPr>
      <w:rFonts w:ascii="PT Astra Serif" w:hAnsi="PT Astra Serif" w:cs="Noto Sans Devanagari"/>
    </w:rPr>
  </w:style>
  <w:style w:type="paragraph" w:customStyle="1" w:styleId="12">
    <w:name w:val="Название объекта1"/>
    <w:basedOn w:val="a"/>
    <w:qFormat/>
    <w:rsid w:val="002007F3"/>
    <w:pPr>
      <w:suppressLineNumbers/>
      <w:spacing w:before="120" w:after="120"/>
    </w:pPr>
    <w:rPr>
      <w:rFonts w:ascii="PT Astra Serif" w:hAnsi="PT Astra Serif" w:cs="Noto Sans Devanagari"/>
      <w:i/>
      <w:iCs/>
      <w:sz w:val="24"/>
      <w:szCs w:val="24"/>
    </w:rPr>
  </w:style>
  <w:style w:type="paragraph" w:styleId="ad">
    <w:name w:val="index heading"/>
    <w:basedOn w:val="a"/>
    <w:qFormat/>
    <w:rsid w:val="002007F3"/>
    <w:pPr>
      <w:suppressLineNumbers/>
    </w:pPr>
    <w:rPr>
      <w:rFonts w:ascii="PT Astra Serif" w:hAnsi="PT Astra Serif" w:cs="Noto Sans Devanagari"/>
    </w:rPr>
  </w:style>
  <w:style w:type="paragraph" w:customStyle="1" w:styleId="ae">
    <w:name w:val="Колонтитул"/>
    <w:basedOn w:val="a"/>
    <w:qFormat/>
    <w:rsid w:val="002007F3"/>
  </w:style>
  <w:style w:type="paragraph" w:customStyle="1" w:styleId="10">
    <w:name w:val="Верхний колонтитул1"/>
    <w:basedOn w:val="a"/>
    <w:link w:val="a3"/>
    <w:uiPriority w:val="99"/>
    <w:unhideWhenUsed/>
    <w:rsid w:val="00841CD9"/>
    <w:pPr>
      <w:tabs>
        <w:tab w:val="center" w:pos="4680"/>
        <w:tab w:val="right" w:pos="9360"/>
      </w:tabs>
    </w:pPr>
  </w:style>
  <w:style w:type="paragraph" w:styleId="af">
    <w:name w:val="Normal Indent"/>
    <w:basedOn w:val="a"/>
    <w:uiPriority w:val="99"/>
    <w:unhideWhenUsed/>
    <w:qFormat/>
    <w:rsid w:val="00841CD9"/>
    <w:pPr>
      <w:ind w:left="720"/>
    </w:pPr>
  </w:style>
  <w:style w:type="paragraph" w:styleId="a5">
    <w:name w:val="Subtitle"/>
    <w:basedOn w:val="a"/>
    <w:next w:val="a"/>
    <w:link w:val="a4"/>
    <w:uiPriority w:val="11"/>
    <w:qFormat/>
    <w:rsid w:val="00841CD9"/>
    <w:pPr>
      <w:ind w:left="86"/>
    </w:pPr>
    <w:rPr>
      <w:rFonts w:asciiTheme="majorHAnsi" w:eastAsiaTheme="majorEastAsia" w:hAnsiTheme="majorHAnsi" w:cstheme="majorBidi"/>
      <w:i/>
      <w:iCs/>
      <w:color w:val="4F81BD" w:themeColor="accent1"/>
      <w:spacing w:val="15"/>
      <w:sz w:val="24"/>
      <w:szCs w:val="24"/>
    </w:rPr>
  </w:style>
  <w:style w:type="paragraph" w:styleId="a7">
    <w:name w:val="Title"/>
    <w:basedOn w:val="a"/>
    <w:next w:val="a"/>
    <w:link w:val="a6"/>
    <w:uiPriority w:val="10"/>
    <w:qFormat/>
    <w:rsid w:val="00841CD9"/>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af0">
    <w:name w:val="caption"/>
    <w:basedOn w:val="a"/>
    <w:next w:val="a"/>
    <w:uiPriority w:val="35"/>
    <w:semiHidden/>
    <w:unhideWhenUsed/>
    <w:qFormat/>
    <w:rsid w:val="007109C0"/>
    <w:pPr>
      <w:spacing w:line="240" w:lineRule="auto"/>
    </w:pPr>
    <w:rPr>
      <w:b/>
      <w:bCs/>
      <w:color w:val="4F81BD" w:themeColor="accent1"/>
      <w:sz w:val="18"/>
      <w:szCs w:val="18"/>
    </w:rPr>
  </w:style>
  <w:style w:type="table" w:styleId="af1">
    <w:name w:val="Table Grid"/>
    <w:basedOn w:val="a1"/>
    <w:uiPriority w:val="59"/>
    <w:rsid w:val="00EE567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2">
    <w:name w:val="Balloon Text"/>
    <w:basedOn w:val="a"/>
    <w:link w:val="af3"/>
    <w:uiPriority w:val="99"/>
    <w:semiHidden/>
    <w:unhideWhenUsed/>
    <w:rsid w:val="0087148F"/>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8714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AD50EC-A194-47A1-B7E5-13A20DAB0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16</Pages>
  <Words>6376</Words>
  <Characters>36349</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42640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dc:description/>
  <cp:lastModifiedBy>user</cp:lastModifiedBy>
  <cp:revision>14</cp:revision>
  <cp:lastPrinted>2024-12-14T05:38:00Z</cp:lastPrinted>
  <dcterms:created xsi:type="dcterms:W3CDTF">2024-09-24T16:21:00Z</dcterms:created>
  <dcterms:modified xsi:type="dcterms:W3CDTF">2024-12-14T05:58:00Z</dcterms:modified>
  <dc:language>ru-RU</dc:language>
</cp:coreProperties>
</file>